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845" w:rsidRDefault="00BF5845" w:rsidP="00BF5845">
      <w:pPr>
        <w:pStyle w:val="2"/>
        <w:tabs>
          <w:tab w:val="left" w:pos="1155"/>
        </w:tabs>
        <w:ind w:left="1154"/>
        <w:jc w:val="right"/>
      </w:pPr>
      <w:r>
        <w:t>Приложение №2</w:t>
      </w:r>
    </w:p>
    <w:p w:rsidR="00BF5845" w:rsidRDefault="00BF5845" w:rsidP="00BF5845">
      <w:pPr>
        <w:pStyle w:val="2"/>
        <w:tabs>
          <w:tab w:val="left" w:pos="1155"/>
        </w:tabs>
        <w:ind w:left="1154"/>
        <w:jc w:val="right"/>
      </w:pPr>
    </w:p>
    <w:p w:rsidR="00BF5845" w:rsidRDefault="00BF5845" w:rsidP="00BF5845">
      <w:pPr>
        <w:pStyle w:val="2"/>
        <w:tabs>
          <w:tab w:val="left" w:pos="1155"/>
        </w:tabs>
        <w:ind w:left="1154"/>
      </w:pPr>
      <w:r>
        <w:t>ПРОГРАММА</w:t>
      </w:r>
      <w:r>
        <w:rPr>
          <w:spacing w:val="-8"/>
        </w:rPr>
        <w:t xml:space="preserve"> </w:t>
      </w:r>
      <w:r>
        <w:t>ФОРМИРОВАНИЯ</w:t>
      </w:r>
      <w:r>
        <w:rPr>
          <w:spacing w:val="-13"/>
        </w:rPr>
        <w:t xml:space="preserve"> </w:t>
      </w:r>
      <w:r>
        <w:t>УНИВЕРСАЛЬНЫХ</w:t>
      </w:r>
      <w:r>
        <w:rPr>
          <w:spacing w:val="-9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</w:t>
      </w:r>
    </w:p>
    <w:p w:rsidR="00BF5845" w:rsidRDefault="00BF5845" w:rsidP="00BF5845">
      <w:pPr>
        <w:pStyle w:val="a3"/>
        <w:spacing w:before="60"/>
        <w:ind w:right="220" w:firstLine="566"/>
        <w:jc w:val="both"/>
      </w:pPr>
      <w:r>
        <w:t>Во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отмечается,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критериальной</w:t>
      </w:r>
      <w:proofErr w:type="spellEnd"/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(обобщённых)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УУД)</w:t>
      </w:r>
      <w:r>
        <w:rPr>
          <w:spacing w:val="1"/>
        </w:rPr>
        <w:t xml:space="preserve"> </w:t>
      </w:r>
      <w:r>
        <w:t>являются планируемые результаты обучения. В стандарте предлагается следующая структура этой</w:t>
      </w:r>
      <w:r>
        <w:rPr>
          <w:spacing w:val="-57"/>
        </w:rPr>
        <w:t xml:space="preserve"> </w:t>
      </w:r>
      <w:r>
        <w:t>программы:</w:t>
      </w:r>
    </w:p>
    <w:p w:rsidR="00BF5845" w:rsidRDefault="00BF5845" w:rsidP="00BF5845">
      <w:pPr>
        <w:pStyle w:val="a5"/>
        <w:numPr>
          <w:ilvl w:val="2"/>
          <w:numId w:val="2"/>
        </w:numPr>
        <w:tabs>
          <w:tab w:val="left" w:pos="1727"/>
        </w:tabs>
        <w:spacing w:before="120"/>
        <w:ind w:right="224" w:firstLine="566"/>
        <w:jc w:val="both"/>
        <w:rPr>
          <w:sz w:val="24"/>
        </w:rPr>
      </w:pPr>
      <w:r>
        <w:rPr>
          <w:sz w:val="24"/>
        </w:rPr>
        <w:t>описание взаимосвязи универсальных учебных действий с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предметов;</w:t>
      </w:r>
    </w:p>
    <w:p w:rsidR="00BF5845" w:rsidRDefault="00BF5845" w:rsidP="00BF5845">
      <w:pPr>
        <w:pStyle w:val="a5"/>
        <w:numPr>
          <w:ilvl w:val="2"/>
          <w:numId w:val="2"/>
        </w:numPr>
        <w:tabs>
          <w:tab w:val="left" w:pos="1727"/>
        </w:tabs>
        <w:ind w:right="225" w:firstLine="566"/>
        <w:jc w:val="both"/>
        <w:rPr>
          <w:sz w:val="24"/>
        </w:rPr>
      </w:pPr>
      <w:r>
        <w:rPr>
          <w:sz w:val="24"/>
        </w:rPr>
        <w:t>характеристика познавательных, коммуникативных и регулятивных 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действий.</w:t>
      </w:r>
    </w:p>
    <w:p w:rsidR="00BF5845" w:rsidRDefault="00BF5845" w:rsidP="00BF5845">
      <w:pPr>
        <w:pStyle w:val="a3"/>
        <w:spacing w:before="11"/>
        <w:ind w:left="0"/>
        <w:rPr>
          <w:sz w:val="23"/>
        </w:rPr>
      </w:pPr>
    </w:p>
    <w:p w:rsidR="00BF5845" w:rsidRDefault="00BF5845" w:rsidP="00BF5845">
      <w:pPr>
        <w:pStyle w:val="2"/>
        <w:spacing w:line="235" w:lineRule="auto"/>
      </w:pPr>
      <w:bookmarkStart w:id="0" w:name="Значение_сформированных_универсальных_уч"/>
      <w:bookmarkEnd w:id="0"/>
      <w:r>
        <w:t>Значение</w:t>
      </w:r>
      <w:r>
        <w:rPr>
          <w:spacing w:val="7"/>
        </w:rPr>
        <w:t xml:space="preserve"> </w:t>
      </w:r>
      <w:r>
        <w:t>сформированных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11"/>
        </w:rPr>
        <w:t xml:space="preserve"> </w:t>
      </w:r>
      <w:r>
        <w:t>действий</w:t>
      </w:r>
      <w:r>
        <w:rPr>
          <w:spacing w:val="18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успешного</w:t>
      </w:r>
      <w:r>
        <w:rPr>
          <w:spacing w:val="17"/>
        </w:rPr>
        <w:t xml:space="preserve"> </w:t>
      </w:r>
      <w:r>
        <w:t>обучения</w:t>
      </w:r>
      <w:r>
        <w:rPr>
          <w:spacing w:val="4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развития</w:t>
      </w:r>
      <w:r>
        <w:rPr>
          <w:spacing w:val="21"/>
        </w:rPr>
        <w:t xml:space="preserve"> </w:t>
      </w:r>
      <w:r>
        <w:t>младшего</w:t>
      </w:r>
      <w:r>
        <w:rPr>
          <w:spacing w:val="26"/>
        </w:rPr>
        <w:t xml:space="preserve"> </w:t>
      </w:r>
      <w:r>
        <w:t>школьника</w:t>
      </w:r>
    </w:p>
    <w:p w:rsidR="00BF5845" w:rsidRDefault="00BF5845" w:rsidP="00BF5845">
      <w:pPr>
        <w:pStyle w:val="a3"/>
        <w:tabs>
          <w:tab w:val="left" w:pos="2989"/>
          <w:tab w:val="left" w:pos="3766"/>
          <w:tab w:val="left" w:pos="4156"/>
          <w:tab w:val="left" w:pos="5855"/>
          <w:tab w:val="left" w:pos="7200"/>
          <w:tab w:val="left" w:pos="8194"/>
          <w:tab w:val="left" w:pos="9145"/>
        </w:tabs>
        <w:spacing w:before="51"/>
        <w:ind w:right="228" w:firstLine="566"/>
      </w:pPr>
      <w:r>
        <w:t>Сформированные</w:t>
      </w:r>
      <w:r>
        <w:tab/>
        <w:t>УУД</w:t>
      </w:r>
      <w:r>
        <w:tab/>
        <w:t>у</w:t>
      </w:r>
      <w:r>
        <w:tab/>
        <w:t>обучающихся</w:t>
      </w:r>
      <w:r>
        <w:tab/>
        <w:t>начальной</w:t>
      </w:r>
      <w:r>
        <w:tab/>
        <w:t>школы</w:t>
      </w:r>
      <w:r>
        <w:tab/>
        <w:t>имеют</w:t>
      </w:r>
      <w:r>
        <w:tab/>
      </w:r>
      <w:r>
        <w:rPr>
          <w:spacing w:val="-1"/>
        </w:rPr>
        <w:t>значительное</w:t>
      </w:r>
      <w:r>
        <w:rPr>
          <w:spacing w:val="-57"/>
        </w:rPr>
        <w:t xml:space="preserve"> </w:t>
      </w:r>
      <w:r>
        <w:t>положительное</w:t>
      </w:r>
      <w:r>
        <w:rPr>
          <w:spacing w:val="3"/>
        </w:rPr>
        <w:t xml:space="preserve"> </w:t>
      </w:r>
      <w:r>
        <w:t>влияние</w:t>
      </w:r>
      <w:r>
        <w:rPr>
          <w:spacing w:val="-3"/>
        </w:rPr>
        <w:t xml:space="preserve"> </w:t>
      </w:r>
      <w:r>
        <w:t>на:</w:t>
      </w:r>
    </w:p>
    <w:p w:rsidR="00BF5845" w:rsidRDefault="00BF5845" w:rsidP="00BF5845">
      <w:pPr>
        <w:pStyle w:val="a5"/>
        <w:numPr>
          <w:ilvl w:val="0"/>
          <w:numId w:val="4"/>
        </w:numPr>
        <w:tabs>
          <w:tab w:val="left" w:pos="747"/>
        </w:tabs>
        <w:spacing w:before="121" w:line="275" w:lineRule="exact"/>
        <w:rPr>
          <w:sz w:val="24"/>
        </w:rPr>
      </w:pPr>
      <w:r>
        <w:rPr>
          <w:spacing w:val="-1"/>
          <w:sz w:val="24"/>
        </w:rPr>
        <w:t>успешное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овладение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младшими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школьниками</w:t>
      </w:r>
      <w:r>
        <w:rPr>
          <w:spacing w:val="-1"/>
          <w:sz w:val="24"/>
        </w:rPr>
        <w:t xml:space="preserve"> </w:t>
      </w:r>
      <w:r>
        <w:rPr>
          <w:spacing w:val="-1"/>
          <w:sz w:val="24"/>
        </w:rPr>
        <w:t>всеми</w:t>
      </w:r>
      <w:r>
        <w:rPr>
          <w:spacing w:val="15"/>
          <w:sz w:val="24"/>
        </w:rPr>
        <w:t xml:space="preserve"> </w:t>
      </w:r>
      <w:r>
        <w:rPr>
          <w:spacing w:val="-1"/>
          <w:sz w:val="24"/>
        </w:rPr>
        <w:t>учебными</w:t>
      </w:r>
      <w:r>
        <w:rPr>
          <w:spacing w:val="11"/>
          <w:sz w:val="24"/>
        </w:rPr>
        <w:t xml:space="preserve"> </w:t>
      </w:r>
      <w:r>
        <w:rPr>
          <w:spacing w:val="-1"/>
          <w:sz w:val="24"/>
        </w:rPr>
        <w:t>предметами;</w:t>
      </w:r>
    </w:p>
    <w:p w:rsidR="00BF5845" w:rsidRDefault="00BF5845" w:rsidP="00BF5845">
      <w:pPr>
        <w:pStyle w:val="a5"/>
        <w:numPr>
          <w:ilvl w:val="0"/>
          <w:numId w:val="4"/>
        </w:numPr>
        <w:tabs>
          <w:tab w:val="left" w:pos="791"/>
        </w:tabs>
        <w:ind w:left="310" w:right="223" w:firstLine="0"/>
        <w:rPr>
          <w:sz w:val="24"/>
        </w:rPr>
      </w:pPr>
      <w:r>
        <w:rPr>
          <w:sz w:val="24"/>
        </w:rPr>
        <w:t>развитие</w:t>
      </w:r>
      <w:r>
        <w:rPr>
          <w:spacing w:val="5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5"/>
          <w:sz w:val="24"/>
        </w:rPr>
        <w:t xml:space="preserve"> </w:t>
      </w:r>
      <w:r>
        <w:rPr>
          <w:sz w:val="24"/>
        </w:rPr>
        <w:t>новообразований</w:t>
      </w:r>
      <w:r>
        <w:rPr>
          <w:spacing w:val="16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53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58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самообразованию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обучающегося;</w:t>
      </w:r>
    </w:p>
    <w:p w:rsidR="00BF5845" w:rsidRDefault="00BF5845" w:rsidP="00BF5845">
      <w:pPr>
        <w:pStyle w:val="a5"/>
        <w:numPr>
          <w:ilvl w:val="0"/>
          <w:numId w:val="4"/>
        </w:numPr>
        <w:tabs>
          <w:tab w:val="left" w:pos="752"/>
        </w:tabs>
        <w:spacing w:line="271" w:lineRule="exact"/>
        <w:ind w:left="751" w:hanging="442"/>
        <w:rPr>
          <w:sz w:val="24"/>
        </w:rPr>
      </w:pPr>
      <w:r>
        <w:rPr>
          <w:sz w:val="24"/>
        </w:rPr>
        <w:t>расширение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углубление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познавательных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интересов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обучающихся;</w:t>
      </w:r>
    </w:p>
    <w:p w:rsidR="00BF5845" w:rsidRDefault="00BF5845" w:rsidP="00BF5845">
      <w:pPr>
        <w:pStyle w:val="a5"/>
        <w:numPr>
          <w:ilvl w:val="0"/>
          <w:numId w:val="4"/>
        </w:numPr>
        <w:tabs>
          <w:tab w:val="left" w:pos="603"/>
        </w:tabs>
        <w:spacing w:before="4" w:line="235" w:lineRule="auto"/>
        <w:ind w:left="310" w:right="235" w:firstLine="0"/>
        <w:rPr>
          <w:sz w:val="24"/>
        </w:rPr>
      </w:pPr>
      <w:r>
        <w:rPr>
          <w:sz w:val="24"/>
        </w:rPr>
        <w:t>успешное</w:t>
      </w:r>
      <w:r>
        <w:rPr>
          <w:spacing w:val="15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23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18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22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22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2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21"/>
          <w:sz w:val="24"/>
        </w:rPr>
        <w:t xml:space="preserve"> </w:t>
      </w:r>
      <w:r>
        <w:rPr>
          <w:sz w:val="24"/>
        </w:rPr>
        <w:t>развивающими</w:t>
      </w:r>
      <w:r>
        <w:rPr>
          <w:spacing w:val="-57"/>
          <w:sz w:val="24"/>
        </w:rPr>
        <w:t xml:space="preserve"> </w:t>
      </w:r>
      <w:r>
        <w:rPr>
          <w:sz w:val="24"/>
        </w:rPr>
        <w:t>сертифицированными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игровыми</w:t>
      </w:r>
      <w:r>
        <w:rPr>
          <w:spacing w:val="2"/>
          <w:sz w:val="24"/>
        </w:rPr>
        <w:t xml:space="preserve"> </w:t>
      </w:r>
      <w:r>
        <w:rPr>
          <w:sz w:val="24"/>
        </w:rPr>
        <w:t>цифровыми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ресурсами;</w:t>
      </w:r>
    </w:p>
    <w:p w:rsidR="00BF5845" w:rsidRDefault="00BF5845" w:rsidP="00BF5845">
      <w:pPr>
        <w:pStyle w:val="a5"/>
        <w:numPr>
          <w:ilvl w:val="0"/>
          <w:numId w:val="4"/>
        </w:numPr>
        <w:tabs>
          <w:tab w:val="left" w:pos="632"/>
        </w:tabs>
        <w:spacing w:before="5" w:line="235" w:lineRule="auto"/>
        <w:ind w:left="310" w:right="230" w:firstLine="0"/>
        <w:rPr>
          <w:sz w:val="24"/>
        </w:rPr>
      </w:pPr>
      <w:r>
        <w:rPr>
          <w:sz w:val="24"/>
        </w:rPr>
        <w:t>успешное</w:t>
      </w:r>
      <w:r>
        <w:rPr>
          <w:spacing w:val="48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53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50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3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55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49"/>
          <w:sz w:val="24"/>
        </w:rPr>
        <w:t xml:space="preserve"> </w:t>
      </w:r>
      <w:r>
        <w:rPr>
          <w:sz w:val="24"/>
        </w:rPr>
        <w:t>об</w:t>
      </w:r>
      <w:r>
        <w:rPr>
          <w:spacing w:val="52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обучающими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игровыми</w:t>
      </w:r>
      <w:r>
        <w:rPr>
          <w:spacing w:val="5"/>
          <w:sz w:val="24"/>
        </w:rPr>
        <w:t xml:space="preserve"> </w:t>
      </w:r>
      <w:r>
        <w:rPr>
          <w:sz w:val="24"/>
        </w:rPr>
        <w:t>цифровыми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ресурсами.</w:t>
      </w:r>
    </w:p>
    <w:p w:rsidR="00BF5845" w:rsidRDefault="00BF5845" w:rsidP="00BF5845">
      <w:pPr>
        <w:pStyle w:val="a3"/>
        <w:spacing w:before="3"/>
        <w:ind w:right="218" w:firstLine="566"/>
        <w:jc w:val="both"/>
      </w:pPr>
      <w:r>
        <w:t xml:space="preserve">Всё это является предпосылками и показателями </w:t>
      </w:r>
      <w:proofErr w:type="gramStart"/>
      <w:r>
        <w:t>статуса</w:t>
      </w:r>
      <w:proofErr w:type="gramEnd"/>
      <w:r>
        <w:t xml:space="preserve"> обучающегося в начальной школе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цифровой</w:t>
      </w:r>
      <w:r>
        <w:rPr>
          <w:spacing w:val="3"/>
        </w:rPr>
        <w:t xml:space="preserve"> </w:t>
      </w:r>
      <w:r>
        <w:t>трансформации образования.</w:t>
      </w:r>
    </w:p>
    <w:p w:rsidR="00BF5845" w:rsidRDefault="00BF5845" w:rsidP="00BF5845">
      <w:pPr>
        <w:pStyle w:val="a3"/>
        <w:spacing w:before="119"/>
        <w:ind w:right="230" w:firstLine="566"/>
        <w:jc w:val="both"/>
      </w:pPr>
      <w:r>
        <w:rPr>
          <w:b/>
        </w:rPr>
        <w:t>Реализация</w:t>
      </w:r>
      <w:r>
        <w:rPr>
          <w:b/>
          <w:spacing w:val="1"/>
        </w:rPr>
        <w:t xml:space="preserve"> </w:t>
      </w:r>
      <w:r>
        <w:rPr>
          <w:b/>
        </w:rPr>
        <w:t>цели</w:t>
      </w:r>
      <w:r>
        <w:rPr>
          <w:b/>
          <w:spacing w:val="1"/>
        </w:rPr>
        <w:t xml:space="preserve"> </w:t>
      </w:r>
      <w:r>
        <w:rPr>
          <w:b/>
        </w:rPr>
        <w:t>развития</w:t>
      </w:r>
      <w:r>
        <w:rPr>
          <w:b/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приоритетной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школьного</w:t>
      </w:r>
      <w:r>
        <w:rPr>
          <w:spacing w:val="13"/>
        </w:rPr>
        <w:t xml:space="preserve"> </w:t>
      </w:r>
      <w:r>
        <w:t>образования</w:t>
      </w:r>
      <w:r>
        <w:rPr>
          <w:spacing w:val="8"/>
        </w:rPr>
        <w:t xml:space="preserve"> </w:t>
      </w:r>
      <w:r>
        <w:t>возможна,</w:t>
      </w:r>
      <w:r>
        <w:rPr>
          <w:spacing w:val="15"/>
        </w:rPr>
        <w:t xml:space="preserve"> </w:t>
      </w:r>
      <w:r>
        <w:t>если</w:t>
      </w:r>
      <w:r>
        <w:rPr>
          <w:spacing w:val="15"/>
        </w:rPr>
        <w:t xml:space="preserve"> </w:t>
      </w:r>
      <w:r>
        <w:t>устанавливаются</w:t>
      </w:r>
      <w:r>
        <w:rPr>
          <w:spacing w:val="18"/>
        </w:rPr>
        <w:t xml:space="preserve"> </w:t>
      </w:r>
      <w:r>
        <w:t>связь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взаимодействие</w:t>
      </w:r>
      <w:r>
        <w:rPr>
          <w:spacing w:val="12"/>
        </w:rPr>
        <w:t xml:space="preserve"> </w:t>
      </w:r>
      <w:r>
        <w:t>между</w:t>
      </w:r>
    </w:p>
    <w:p w:rsidR="00BF5845" w:rsidRDefault="00BF5845" w:rsidP="00BF5845">
      <w:pPr>
        <w:pStyle w:val="a3"/>
        <w:spacing w:before="70" w:line="235" w:lineRule="auto"/>
        <w:ind w:right="242"/>
        <w:jc w:val="both"/>
      </w:pPr>
      <w:r>
        <w:t>освоением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4"/>
        </w:rPr>
        <w:t xml:space="preserve"> </w:t>
      </w:r>
      <w:r>
        <w:t>результатов.</w:t>
      </w:r>
      <w:r>
        <w:rPr>
          <w:spacing w:val="3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проявляется в</w:t>
      </w:r>
      <w:r>
        <w:rPr>
          <w:spacing w:val="-2"/>
        </w:rPr>
        <w:t xml:space="preserve"> </w:t>
      </w:r>
      <w:r>
        <w:t>следующем:</w:t>
      </w:r>
    </w:p>
    <w:p w:rsidR="00BF5845" w:rsidRDefault="00BF5845" w:rsidP="00BF5845">
      <w:pPr>
        <w:pStyle w:val="a5"/>
        <w:numPr>
          <w:ilvl w:val="1"/>
          <w:numId w:val="4"/>
        </w:numPr>
        <w:tabs>
          <w:tab w:val="left" w:pos="1727"/>
        </w:tabs>
        <w:spacing w:before="126" w:line="235" w:lineRule="auto"/>
        <w:ind w:right="229" w:firstLine="566"/>
        <w:jc w:val="both"/>
        <w:rPr>
          <w:sz w:val="24"/>
        </w:rPr>
      </w:pPr>
      <w:r>
        <w:rPr>
          <w:sz w:val="24"/>
        </w:rPr>
        <w:t>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2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УУД;</w:t>
      </w:r>
    </w:p>
    <w:p w:rsidR="00BF5845" w:rsidRDefault="00BF5845" w:rsidP="00BF5845">
      <w:pPr>
        <w:pStyle w:val="a5"/>
        <w:numPr>
          <w:ilvl w:val="1"/>
          <w:numId w:val="4"/>
        </w:numPr>
        <w:tabs>
          <w:tab w:val="left" w:pos="1727"/>
        </w:tabs>
        <w:spacing w:before="8"/>
        <w:ind w:right="222" w:firstLine="566"/>
        <w:jc w:val="both"/>
        <w:rPr>
          <w:sz w:val="24"/>
        </w:rPr>
      </w:pPr>
      <w:r>
        <w:rPr>
          <w:sz w:val="24"/>
        </w:rPr>
        <w:t>развивающиеся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протекание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связной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неконтактного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 субъектами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процесса);</w:t>
      </w:r>
    </w:p>
    <w:p w:rsidR="00BF5845" w:rsidRDefault="00BF5845" w:rsidP="00BF5845">
      <w:pPr>
        <w:pStyle w:val="a5"/>
        <w:numPr>
          <w:ilvl w:val="1"/>
          <w:numId w:val="4"/>
        </w:numPr>
        <w:tabs>
          <w:tab w:val="left" w:pos="1727"/>
        </w:tabs>
        <w:spacing w:before="8"/>
        <w:ind w:right="225" w:firstLine="566"/>
        <w:jc w:val="both"/>
        <w:rPr>
          <w:sz w:val="24"/>
        </w:rPr>
      </w:pP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новый</w:t>
      </w:r>
      <w:r>
        <w:rPr>
          <w:spacing w:val="1"/>
          <w:sz w:val="24"/>
        </w:rPr>
        <w:t xml:space="preserve"> </w:t>
      </w:r>
      <w:r>
        <w:rPr>
          <w:sz w:val="24"/>
        </w:rPr>
        <w:t>стиль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-57"/>
          <w:sz w:val="24"/>
        </w:rPr>
        <w:t xml:space="preserve"> </w:t>
      </w:r>
      <w:r>
        <w:rPr>
          <w:sz w:val="24"/>
        </w:rPr>
        <w:t>универсальность как качественная характеристика любого учебного действия и составляющих его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любом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предметном содержании, в том числе представленного в виде экранных (виртуальных) моделей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 объектов, сюжетов, процессов, что положительно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отражается на качестве 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предметов;</w:t>
      </w:r>
    </w:p>
    <w:p w:rsidR="00BF5845" w:rsidRDefault="00BF5845" w:rsidP="00BF5845">
      <w:pPr>
        <w:pStyle w:val="a5"/>
        <w:numPr>
          <w:ilvl w:val="1"/>
          <w:numId w:val="4"/>
        </w:numPr>
        <w:tabs>
          <w:tab w:val="left" w:pos="1727"/>
        </w:tabs>
        <w:spacing w:before="5"/>
        <w:ind w:right="219" w:firstLine="566"/>
        <w:jc w:val="both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 снижению доли репродуктивного обучения, создающего риски, которые нарушают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развития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виртуального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экранных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(виртуальных)</w:t>
      </w:r>
      <w:r>
        <w:rPr>
          <w:spacing w:val="9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3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3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4"/>
          <w:sz w:val="24"/>
        </w:rPr>
        <w:t xml:space="preserve"> </w:t>
      </w:r>
      <w:r>
        <w:rPr>
          <w:sz w:val="24"/>
        </w:rPr>
        <w:t>сюжетов,</w:t>
      </w:r>
      <w:r>
        <w:rPr>
          <w:spacing w:val="5"/>
          <w:sz w:val="24"/>
        </w:rPr>
        <w:t xml:space="preserve"> </w:t>
      </w:r>
      <w:r>
        <w:rPr>
          <w:sz w:val="24"/>
        </w:rPr>
        <w:t>процессов.</w:t>
      </w:r>
    </w:p>
    <w:p w:rsidR="00BF5845" w:rsidRDefault="00BF5845" w:rsidP="00BF5845">
      <w:pPr>
        <w:pStyle w:val="a3"/>
        <w:spacing w:before="8"/>
        <w:ind w:right="225" w:firstLine="566"/>
        <w:jc w:val="both"/>
      </w:pPr>
      <w:r>
        <w:t xml:space="preserve">Во ФГОС выделены три группы универсальных учебных действий как </w:t>
      </w:r>
      <w:proofErr w:type="gramStart"/>
      <w:r>
        <w:t>наиболее значимых</w:t>
      </w:r>
      <w:r>
        <w:rPr>
          <w:spacing w:val="1"/>
        </w:rPr>
        <w:t xml:space="preserve"> </w:t>
      </w:r>
      <w:r>
        <w:t>феноменов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proofErr w:type="gramEnd"/>
      <w:r>
        <w:t xml:space="preserve"> обучающихся</w:t>
      </w:r>
      <w:r>
        <w:rPr>
          <w:spacing w:val="1"/>
        </w:rPr>
        <w:t xml:space="preserve"> </w:t>
      </w:r>
      <w:r>
        <w:t>вообще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частности:</w:t>
      </w:r>
      <w:r>
        <w:rPr>
          <w:spacing w:val="1"/>
        </w:rPr>
        <w:t xml:space="preserve"> </w:t>
      </w:r>
      <w:r>
        <w:lastRenderedPageBreak/>
        <w:t>познавательные,</w:t>
      </w:r>
      <w:r>
        <w:rPr>
          <w:spacing w:val="3"/>
        </w:rPr>
        <w:t xml:space="preserve"> </w:t>
      </w:r>
      <w:r>
        <w:t>коммуникативные и</w:t>
      </w:r>
      <w:r>
        <w:rPr>
          <w:spacing w:val="3"/>
        </w:rPr>
        <w:t xml:space="preserve"> </w:t>
      </w:r>
      <w:r>
        <w:t>регулятивные</w:t>
      </w:r>
      <w:r>
        <w:rPr>
          <w:spacing w:val="18"/>
        </w:rPr>
        <w:t xml:space="preserve"> </w:t>
      </w:r>
      <w:r>
        <w:t>УУД.</w:t>
      </w:r>
    </w:p>
    <w:p w:rsidR="00BF5845" w:rsidRDefault="00BF5845" w:rsidP="00BF5845">
      <w:pPr>
        <w:pStyle w:val="a3"/>
        <w:ind w:left="0"/>
        <w:rPr>
          <w:sz w:val="26"/>
        </w:rPr>
      </w:pPr>
    </w:p>
    <w:p w:rsidR="00BF5845" w:rsidRDefault="00BF5845" w:rsidP="00BF5845">
      <w:pPr>
        <w:pStyle w:val="2"/>
        <w:spacing w:before="222"/>
        <w:jc w:val="both"/>
      </w:pPr>
      <w:r>
        <w:t>Характеристика</w:t>
      </w:r>
      <w:r>
        <w:rPr>
          <w:spacing w:val="38"/>
        </w:rPr>
        <w:t xml:space="preserve"> </w:t>
      </w:r>
      <w:r>
        <w:t>универсальных</w:t>
      </w:r>
      <w:r>
        <w:rPr>
          <w:spacing w:val="34"/>
        </w:rPr>
        <w:t xml:space="preserve"> </w:t>
      </w:r>
      <w:r>
        <w:t>учебных</w:t>
      </w:r>
      <w:r>
        <w:rPr>
          <w:spacing w:val="31"/>
        </w:rPr>
        <w:t xml:space="preserve"> </w:t>
      </w:r>
      <w:r>
        <w:t>действий</w:t>
      </w:r>
    </w:p>
    <w:p w:rsidR="00BF5845" w:rsidRDefault="00BF5845" w:rsidP="00BF5845">
      <w:pPr>
        <w:pStyle w:val="a3"/>
        <w:spacing w:before="113"/>
        <w:ind w:right="226" w:firstLine="566"/>
        <w:jc w:val="both"/>
      </w:pPr>
      <w:r>
        <w:rPr>
          <w:spacing w:val="-1"/>
        </w:rPr>
        <w:t>При создании</w:t>
      </w:r>
      <w:r>
        <w:t xml:space="preserve"> </w:t>
      </w:r>
      <w:r>
        <w:rPr>
          <w:spacing w:val="-1"/>
        </w:rPr>
        <w:t xml:space="preserve">программы формирования УУД учтена характеристика, </w:t>
      </w:r>
      <w:r>
        <w:t>которая дана им во</w:t>
      </w:r>
      <w:r>
        <w:rPr>
          <w:spacing w:val="1"/>
        </w:rPr>
        <w:t xml:space="preserve"> </w:t>
      </w:r>
      <w:r>
        <w:t>ФГОС</w:t>
      </w:r>
      <w:r>
        <w:rPr>
          <w:spacing w:val="4"/>
        </w:rPr>
        <w:t xml:space="preserve"> </w:t>
      </w:r>
      <w:r>
        <w:t>НОО.</w:t>
      </w:r>
    </w:p>
    <w:p w:rsidR="00BF5845" w:rsidRDefault="00BF5845" w:rsidP="00BF5845">
      <w:pPr>
        <w:pStyle w:val="a3"/>
        <w:spacing w:before="115"/>
        <w:ind w:right="224" w:firstLine="566"/>
        <w:jc w:val="both"/>
      </w:pPr>
      <w:r>
        <w:rPr>
          <w:b/>
        </w:rPr>
        <w:t xml:space="preserve">Познавательные </w:t>
      </w:r>
      <w:r>
        <w:t>универсальные учебные действия представляют совокупность операций,</w:t>
      </w:r>
      <w:r>
        <w:rPr>
          <w:spacing w:val="1"/>
        </w:rPr>
        <w:t xml:space="preserve"> </w:t>
      </w:r>
      <w:r>
        <w:t>участвующих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учебно-познавательной</w:t>
      </w:r>
      <w:r>
        <w:rPr>
          <w:spacing w:val="-2"/>
        </w:rPr>
        <w:t xml:space="preserve"> </w:t>
      </w:r>
      <w:r>
        <w:t>деятельности.</w:t>
      </w:r>
      <w:r>
        <w:rPr>
          <w:spacing w:val="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ним</w:t>
      </w:r>
      <w:r>
        <w:rPr>
          <w:spacing w:val="9"/>
        </w:rPr>
        <w:t xml:space="preserve"> </w:t>
      </w:r>
      <w:r>
        <w:t>относятся:</w:t>
      </w:r>
    </w:p>
    <w:p w:rsidR="00BF5845" w:rsidRDefault="00BF5845" w:rsidP="00BF5845">
      <w:pPr>
        <w:pStyle w:val="a5"/>
        <w:numPr>
          <w:ilvl w:val="0"/>
          <w:numId w:val="6"/>
        </w:numPr>
        <w:tabs>
          <w:tab w:val="left" w:pos="1727"/>
        </w:tabs>
        <w:spacing w:before="115"/>
        <w:ind w:right="227" w:firstLine="566"/>
        <w:jc w:val="both"/>
        <w:rPr>
          <w:sz w:val="24"/>
        </w:rPr>
      </w:pPr>
      <w:r>
        <w:rPr>
          <w:sz w:val="24"/>
        </w:rPr>
        <w:t>методы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9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мира,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9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(на</w:t>
      </w:r>
      <w:r>
        <w:rPr>
          <w:spacing w:val="-11"/>
          <w:sz w:val="24"/>
        </w:rPr>
        <w:t xml:space="preserve"> </w:t>
      </w:r>
      <w:r>
        <w:rPr>
          <w:sz w:val="24"/>
        </w:rPr>
        <w:t>экране)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виде</w:t>
      </w:r>
      <w:r>
        <w:rPr>
          <w:spacing w:val="-57"/>
          <w:sz w:val="24"/>
        </w:rPr>
        <w:t xml:space="preserve"> </w:t>
      </w:r>
      <w:r>
        <w:rPr>
          <w:sz w:val="24"/>
        </w:rPr>
        <w:t>виртуального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(наблюдение,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опыты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эксперименты;</w:t>
      </w:r>
      <w:r>
        <w:rPr>
          <w:spacing w:val="3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др.);</w:t>
      </w:r>
    </w:p>
    <w:p w:rsidR="00BF5845" w:rsidRDefault="00BF5845" w:rsidP="00BF5845">
      <w:pPr>
        <w:pStyle w:val="a5"/>
        <w:numPr>
          <w:ilvl w:val="0"/>
          <w:numId w:val="6"/>
        </w:numPr>
        <w:tabs>
          <w:tab w:val="left" w:pos="1727"/>
        </w:tabs>
        <w:spacing w:before="2" w:line="275" w:lineRule="exact"/>
        <w:ind w:left="1726"/>
        <w:jc w:val="both"/>
        <w:rPr>
          <w:sz w:val="24"/>
        </w:rPr>
      </w:pPr>
      <w:r>
        <w:rPr>
          <w:sz w:val="24"/>
        </w:rPr>
        <w:t>логические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(сравнение, анализ,</w:t>
      </w:r>
      <w:r>
        <w:rPr>
          <w:spacing w:val="-8"/>
          <w:sz w:val="24"/>
        </w:rPr>
        <w:t xml:space="preserve"> </w:t>
      </w:r>
      <w:r>
        <w:rPr>
          <w:sz w:val="24"/>
        </w:rPr>
        <w:t>обобщение,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классификация,</w:t>
      </w:r>
      <w:r>
        <w:rPr>
          <w:spacing w:val="13"/>
          <w:sz w:val="24"/>
        </w:rPr>
        <w:t xml:space="preserve"> </w:t>
      </w:r>
      <w:proofErr w:type="spellStart"/>
      <w:r>
        <w:rPr>
          <w:sz w:val="24"/>
        </w:rPr>
        <w:t>сериация</w:t>
      </w:r>
      <w:proofErr w:type="spellEnd"/>
      <w:r>
        <w:rPr>
          <w:sz w:val="24"/>
        </w:rPr>
        <w:t>);</w:t>
      </w:r>
    </w:p>
    <w:p w:rsidR="00BF5845" w:rsidRDefault="00BF5845" w:rsidP="00BF5845">
      <w:pPr>
        <w:pStyle w:val="a5"/>
        <w:numPr>
          <w:ilvl w:val="0"/>
          <w:numId w:val="6"/>
        </w:numPr>
        <w:tabs>
          <w:tab w:val="left" w:pos="1727"/>
        </w:tabs>
        <w:ind w:right="226" w:firstLine="566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графических (таблицы, диаграммы, </w:t>
      </w:r>
      <w:proofErr w:type="spellStart"/>
      <w:r>
        <w:rPr>
          <w:sz w:val="24"/>
        </w:rPr>
        <w:t>инфограммы</w:t>
      </w:r>
      <w:proofErr w:type="spellEnd"/>
      <w:r>
        <w:rPr>
          <w:sz w:val="24"/>
        </w:rPr>
        <w:t xml:space="preserve">, схемы), аудио- и </w:t>
      </w:r>
      <w:proofErr w:type="spellStart"/>
      <w:r>
        <w:rPr>
          <w:sz w:val="24"/>
        </w:rPr>
        <w:t>видеоформатах</w:t>
      </w:r>
      <w:proofErr w:type="spellEnd"/>
      <w:r>
        <w:rPr>
          <w:sz w:val="24"/>
        </w:rPr>
        <w:t xml:space="preserve"> (возможно на</w:t>
      </w:r>
      <w:r>
        <w:rPr>
          <w:spacing w:val="1"/>
          <w:sz w:val="24"/>
        </w:rPr>
        <w:t xml:space="preserve"> </w:t>
      </w:r>
      <w:r>
        <w:rPr>
          <w:sz w:val="24"/>
        </w:rPr>
        <w:t>экране).</w:t>
      </w:r>
    </w:p>
    <w:p w:rsidR="00BF5845" w:rsidRDefault="00BF5845" w:rsidP="00BF5845">
      <w:pPr>
        <w:pStyle w:val="a3"/>
        <w:spacing w:before="9" w:line="235" w:lineRule="auto"/>
        <w:ind w:right="233" w:firstLine="566"/>
        <w:jc w:val="both"/>
      </w:pPr>
      <w:r>
        <w:t>Познавательные универсальные учебные действия становятся предпосылкой формирования</w:t>
      </w:r>
      <w:r>
        <w:rPr>
          <w:spacing w:val="1"/>
        </w:rPr>
        <w:t xml:space="preserve"> </w:t>
      </w:r>
      <w:r>
        <w:t>способности</w:t>
      </w:r>
      <w:r>
        <w:rPr>
          <w:spacing w:val="-2"/>
        </w:rPr>
        <w:t xml:space="preserve"> </w:t>
      </w:r>
      <w:r>
        <w:t>младшего</w:t>
      </w:r>
      <w:r>
        <w:rPr>
          <w:spacing w:val="2"/>
        </w:rPr>
        <w:t xml:space="preserve"> </w:t>
      </w:r>
      <w:r>
        <w:t>школьника</w:t>
      </w:r>
      <w:r>
        <w:rPr>
          <w:spacing w:val="-5"/>
        </w:rPr>
        <w:t xml:space="preserve"> </w:t>
      </w:r>
      <w:r>
        <w:t>к самообразованию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саморазвитию.</w:t>
      </w:r>
    </w:p>
    <w:p w:rsidR="00BF5845" w:rsidRDefault="00BF5845" w:rsidP="00BF5845">
      <w:pPr>
        <w:pStyle w:val="a3"/>
        <w:spacing w:before="123"/>
        <w:ind w:right="223" w:firstLine="566"/>
        <w:jc w:val="both"/>
      </w:pPr>
      <w:r>
        <w:rPr>
          <w:b/>
        </w:rPr>
        <w:t>Коммуникативные</w:t>
      </w:r>
      <w:r>
        <w:rPr>
          <w:b/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информационному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 миром: средой обитания, членами многонационального поликультурного общества</w:t>
      </w:r>
      <w:r>
        <w:rPr>
          <w:spacing w:val="1"/>
        </w:rPr>
        <w:t xml:space="preserve"> </w:t>
      </w:r>
      <w:r>
        <w:t>разного возраста, представителями разных социальных групп, в том числе представленного (на</w:t>
      </w:r>
      <w:r>
        <w:rPr>
          <w:spacing w:val="1"/>
        </w:rPr>
        <w:t xml:space="preserve"> </w:t>
      </w:r>
      <w:r>
        <w:t>экране) в виде виртуального отображения реальной действительности, и даже с самим собой.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ФГОС НОО коммуникативные УУД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-12"/>
        </w:rPr>
        <w:t xml:space="preserve"> </w:t>
      </w:r>
      <w:r>
        <w:t>четырьмя</w:t>
      </w:r>
      <w:r>
        <w:rPr>
          <w:spacing w:val="2"/>
        </w:rPr>
        <w:t xml:space="preserve"> </w:t>
      </w:r>
      <w:r>
        <w:t>группами</w:t>
      </w:r>
      <w:r>
        <w:rPr>
          <w:spacing w:val="13"/>
        </w:rPr>
        <w:t xml:space="preserve"> </w:t>
      </w:r>
      <w:r>
        <w:t>учебных</w:t>
      </w:r>
      <w:r>
        <w:rPr>
          <w:spacing w:val="7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обеспечивающих:</w:t>
      </w:r>
    </w:p>
    <w:p w:rsidR="00BF5845" w:rsidRDefault="00BF5845" w:rsidP="00BF5845">
      <w:pPr>
        <w:pStyle w:val="a5"/>
        <w:numPr>
          <w:ilvl w:val="0"/>
          <w:numId w:val="8"/>
        </w:numPr>
        <w:tabs>
          <w:tab w:val="left" w:pos="1727"/>
        </w:tabs>
        <w:spacing w:before="123" w:line="235" w:lineRule="auto"/>
        <w:ind w:right="227" w:firstLine="566"/>
        <w:jc w:val="both"/>
        <w:rPr>
          <w:sz w:val="24"/>
        </w:rPr>
      </w:pPr>
      <w:r>
        <w:rPr>
          <w:sz w:val="24"/>
        </w:rPr>
        <w:t>смысловое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жанров,</w:t>
      </w:r>
      <w:r>
        <w:rPr>
          <w:spacing w:val="1"/>
          <w:sz w:val="24"/>
        </w:rPr>
        <w:t xml:space="preserve"> </w:t>
      </w:r>
      <w:r>
        <w:rPr>
          <w:sz w:val="24"/>
        </w:rPr>
        <w:t>типов,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назначений;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текстовую</w:t>
      </w:r>
      <w:r>
        <w:rPr>
          <w:spacing w:val="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ними;</w:t>
      </w:r>
    </w:p>
    <w:p w:rsidR="00BF5845" w:rsidRDefault="00BF5845" w:rsidP="00BF5845">
      <w:pPr>
        <w:pStyle w:val="a5"/>
        <w:numPr>
          <w:ilvl w:val="0"/>
          <w:numId w:val="8"/>
        </w:numPr>
        <w:tabs>
          <w:tab w:val="left" w:pos="1727"/>
        </w:tabs>
        <w:spacing w:before="9"/>
        <w:ind w:left="1726"/>
        <w:jc w:val="both"/>
        <w:rPr>
          <w:sz w:val="24"/>
        </w:rPr>
      </w:pPr>
      <w:r>
        <w:rPr>
          <w:sz w:val="24"/>
        </w:rPr>
        <w:t>успешное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6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65"/>
          <w:sz w:val="24"/>
        </w:rPr>
        <w:t xml:space="preserve"> </w:t>
      </w:r>
      <w:r>
        <w:rPr>
          <w:sz w:val="24"/>
        </w:rPr>
        <w:t>диалогическом</w:t>
      </w:r>
      <w:r>
        <w:rPr>
          <w:spacing w:val="63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64"/>
          <w:sz w:val="24"/>
        </w:rPr>
        <w:t xml:space="preserve"> </w:t>
      </w:r>
      <w:r>
        <w:rPr>
          <w:sz w:val="24"/>
        </w:rPr>
        <w:t>с</w:t>
      </w:r>
      <w:r>
        <w:rPr>
          <w:spacing w:val="62"/>
          <w:sz w:val="24"/>
        </w:rPr>
        <w:t xml:space="preserve"> </w:t>
      </w:r>
      <w:r>
        <w:rPr>
          <w:sz w:val="24"/>
        </w:rPr>
        <w:t>субъектами</w:t>
      </w:r>
    </w:p>
    <w:p w:rsidR="00BF5845" w:rsidRDefault="00BF5845" w:rsidP="00BF5845">
      <w:pPr>
        <w:pStyle w:val="a3"/>
        <w:spacing w:before="70" w:line="235" w:lineRule="auto"/>
        <w:ind w:right="222"/>
        <w:jc w:val="both"/>
      </w:pP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(знание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диалога),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t xml:space="preserve"> </w:t>
      </w:r>
      <w:r>
        <w:t>использования</w:t>
      </w:r>
      <w:r>
        <w:rPr>
          <w:spacing w:val="-5"/>
        </w:rPr>
        <w:t xml:space="preserve"> </w:t>
      </w:r>
      <w:r>
        <w:t>технологий</w:t>
      </w:r>
      <w:r>
        <w:rPr>
          <w:spacing w:val="-3"/>
        </w:rPr>
        <w:t xml:space="preserve"> </w:t>
      </w:r>
      <w:r>
        <w:t>неконтактного информационного</w:t>
      </w:r>
      <w:r>
        <w:rPr>
          <w:spacing w:val="13"/>
        </w:rPr>
        <w:t xml:space="preserve"> </w:t>
      </w:r>
      <w:r>
        <w:t>взаимодействия;</w:t>
      </w:r>
    </w:p>
    <w:p w:rsidR="00BF5845" w:rsidRDefault="00BF5845" w:rsidP="00BF5845">
      <w:pPr>
        <w:pStyle w:val="a5"/>
        <w:numPr>
          <w:ilvl w:val="0"/>
          <w:numId w:val="8"/>
        </w:numPr>
        <w:tabs>
          <w:tab w:val="left" w:pos="1727"/>
        </w:tabs>
        <w:spacing w:before="8"/>
        <w:ind w:right="226" w:firstLine="566"/>
        <w:jc w:val="both"/>
        <w:rPr>
          <w:sz w:val="24"/>
        </w:rPr>
      </w:pPr>
      <w:r>
        <w:rPr>
          <w:sz w:val="24"/>
        </w:rPr>
        <w:t>успешную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продуктивно-творческую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(самостоятельное</w:t>
      </w:r>
      <w:r>
        <w:rPr>
          <w:spacing w:val="6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повествования),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видоизменение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экранных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(виртуальных)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бытового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(самостоятельный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поиск,</w:t>
      </w:r>
      <w:r>
        <w:rPr>
          <w:spacing w:val="-2"/>
          <w:sz w:val="24"/>
        </w:rPr>
        <w:t xml:space="preserve"> </w:t>
      </w:r>
      <w:r>
        <w:rPr>
          <w:sz w:val="24"/>
        </w:rPr>
        <w:t>реконструкция,</w:t>
      </w:r>
      <w:r>
        <w:rPr>
          <w:spacing w:val="4"/>
          <w:sz w:val="24"/>
        </w:rPr>
        <w:t xml:space="preserve"> </w:t>
      </w:r>
      <w:r>
        <w:rPr>
          <w:sz w:val="24"/>
        </w:rPr>
        <w:t>динамическое представление);</w:t>
      </w:r>
    </w:p>
    <w:p w:rsidR="00BF5845" w:rsidRDefault="00BF5845" w:rsidP="00BF5845">
      <w:pPr>
        <w:pStyle w:val="a5"/>
        <w:numPr>
          <w:ilvl w:val="0"/>
          <w:numId w:val="8"/>
        </w:numPr>
        <w:tabs>
          <w:tab w:val="left" w:pos="1727"/>
        </w:tabs>
        <w:spacing w:before="11"/>
        <w:ind w:right="223" w:firstLine="566"/>
        <w:jc w:val="both"/>
        <w:rPr>
          <w:sz w:val="24"/>
        </w:rPr>
      </w:pPr>
      <w:r>
        <w:rPr>
          <w:sz w:val="24"/>
        </w:rPr>
        <w:t>результативное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(высказывание собственного мнения, учёт суждений других собеседников, умение договариваться,</w:t>
      </w:r>
      <w:r>
        <w:rPr>
          <w:spacing w:val="-57"/>
          <w:sz w:val="24"/>
        </w:rPr>
        <w:t xml:space="preserve"> </w:t>
      </w:r>
      <w:r>
        <w:rPr>
          <w:sz w:val="24"/>
        </w:rPr>
        <w:t>уступать, вырабатывать общую точку зрения), в том числе в условиях использования 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неконтактного</w:t>
      </w:r>
      <w:r>
        <w:rPr>
          <w:spacing w:val="5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5"/>
          <w:sz w:val="24"/>
        </w:rPr>
        <w:t xml:space="preserve"> </w:t>
      </w:r>
      <w:r>
        <w:rPr>
          <w:sz w:val="24"/>
        </w:rPr>
        <w:t>взаимодействия.</w:t>
      </w:r>
    </w:p>
    <w:p w:rsidR="00BF5845" w:rsidRDefault="00BF5845" w:rsidP="00BF5845">
      <w:pPr>
        <w:pStyle w:val="a3"/>
        <w:spacing w:before="67"/>
        <w:ind w:right="227" w:firstLine="566"/>
        <w:jc w:val="both"/>
      </w:pPr>
      <w:r>
        <w:rPr>
          <w:b/>
        </w:rPr>
        <w:t>Регулятивные</w:t>
      </w:r>
      <w:r>
        <w:rPr>
          <w:b/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обеспечивающих становление</w:t>
      </w:r>
      <w:r>
        <w:t xml:space="preserve"> </w:t>
      </w:r>
      <w:r>
        <w:t>рефлексивных качеств субъекта учебной деятельности (в начальной</w:t>
      </w:r>
      <w:r>
        <w:rPr>
          <w:spacing w:val="1"/>
        </w:rPr>
        <w:t xml:space="preserve"> </w:t>
      </w:r>
      <w:r>
        <w:t>школе их формирование осуществляется на пропедевтическом уровне). В соответствии с ФГОС</w:t>
      </w:r>
      <w:r>
        <w:rPr>
          <w:spacing w:val="1"/>
        </w:rPr>
        <w:t xml:space="preserve"> </w:t>
      </w:r>
      <w:r>
        <w:t>НОО выделяются</w:t>
      </w:r>
      <w:r>
        <w:rPr>
          <w:spacing w:val="1"/>
        </w:rPr>
        <w:t xml:space="preserve"> </w:t>
      </w:r>
      <w:r>
        <w:t>шесть</w:t>
      </w:r>
      <w:r>
        <w:rPr>
          <w:spacing w:val="-1"/>
        </w:rPr>
        <w:t xml:space="preserve"> </w:t>
      </w:r>
      <w:r>
        <w:t>групп</w:t>
      </w:r>
      <w:r>
        <w:rPr>
          <w:spacing w:val="3"/>
        </w:rPr>
        <w:t xml:space="preserve"> </w:t>
      </w:r>
      <w:r>
        <w:t>операций:</w:t>
      </w:r>
    </w:p>
    <w:p w:rsidR="00BF5845" w:rsidRDefault="00BF5845" w:rsidP="00BF5845">
      <w:pPr>
        <w:pStyle w:val="a5"/>
        <w:numPr>
          <w:ilvl w:val="0"/>
          <w:numId w:val="10"/>
        </w:numPr>
        <w:tabs>
          <w:tab w:val="left" w:pos="1727"/>
        </w:tabs>
        <w:spacing w:before="116"/>
        <w:rPr>
          <w:sz w:val="24"/>
        </w:rPr>
      </w:pPr>
      <w:r>
        <w:rPr>
          <w:sz w:val="24"/>
        </w:rPr>
        <w:t>принимать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удерживать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задачу;</w:t>
      </w:r>
    </w:p>
    <w:p w:rsidR="00BF5845" w:rsidRDefault="00BF5845" w:rsidP="00BF5845">
      <w:pPr>
        <w:pStyle w:val="a5"/>
        <w:numPr>
          <w:ilvl w:val="0"/>
          <w:numId w:val="10"/>
        </w:numPr>
        <w:tabs>
          <w:tab w:val="left" w:pos="1727"/>
        </w:tabs>
        <w:spacing w:before="12"/>
        <w:rPr>
          <w:sz w:val="24"/>
        </w:rPr>
      </w:pPr>
      <w:r>
        <w:rPr>
          <w:sz w:val="24"/>
        </w:rPr>
        <w:t>планировать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её</w:t>
      </w:r>
      <w:r>
        <w:rPr>
          <w:spacing w:val="-11"/>
          <w:sz w:val="24"/>
        </w:rPr>
        <w:t xml:space="preserve"> </w:t>
      </w:r>
      <w:r>
        <w:rPr>
          <w:sz w:val="24"/>
        </w:rPr>
        <w:t>решение;</w:t>
      </w:r>
    </w:p>
    <w:p w:rsidR="00BF5845" w:rsidRDefault="00BF5845" w:rsidP="00BF5845">
      <w:pPr>
        <w:pStyle w:val="a5"/>
        <w:numPr>
          <w:ilvl w:val="0"/>
          <w:numId w:val="10"/>
        </w:numPr>
        <w:tabs>
          <w:tab w:val="left" w:pos="1727"/>
        </w:tabs>
        <w:spacing w:before="7"/>
        <w:rPr>
          <w:sz w:val="24"/>
        </w:rPr>
      </w:pPr>
      <w:r>
        <w:rPr>
          <w:sz w:val="24"/>
        </w:rPr>
        <w:t>контролировать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BF5845" w:rsidRDefault="00BF5845" w:rsidP="00BF5845">
      <w:pPr>
        <w:pStyle w:val="a5"/>
        <w:numPr>
          <w:ilvl w:val="0"/>
          <w:numId w:val="10"/>
        </w:numPr>
        <w:tabs>
          <w:tab w:val="left" w:pos="1727"/>
        </w:tabs>
        <w:spacing w:before="8"/>
        <w:rPr>
          <w:sz w:val="24"/>
        </w:rPr>
      </w:pPr>
      <w:r>
        <w:rPr>
          <w:sz w:val="24"/>
        </w:rPr>
        <w:t>контролировать</w:t>
      </w:r>
      <w:r>
        <w:rPr>
          <w:spacing w:val="23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2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29"/>
          <w:sz w:val="24"/>
        </w:rPr>
        <w:t xml:space="preserve"> </w:t>
      </w:r>
      <w:r>
        <w:rPr>
          <w:sz w:val="24"/>
        </w:rPr>
        <w:t>его</w:t>
      </w:r>
      <w:r>
        <w:rPr>
          <w:spacing w:val="26"/>
          <w:sz w:val="24"/>
        </w:rPr>
        <w:t xml:space="preserve"> </w:t>
      </w:r>
      <w:r>
        <w:rPr>
          <w:sz w:val="24"/>
        </w:rPr>
        <w:t>соответствие</w:t>
      </w:r>
      <w:r>
        <w:rPr>
          <w:sz w:val="24"/>
        </w:rPr>
        <w:t xml:space="preserve"> </w:t>
      </w:r>
      <w:r>
        <w:rPr>
          <w:sz w:val="24"/>
        </w:rPr>
        <w:t>выбранному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способу;</w:t>
      </w:r>
    </w:p>
    <w:p w:rsidR="00BF5845" w:rsidRDefault="00BF5845" w:rsidP="00BF5845">
      <w:pPr>
        <w:pStyle w:val="a5"/>
        <w:numPr>
          <w:ilvl w:val="0"/>
          <w:numId w:val="10"/>
        </w:numPr>
        <w:tabs>
          <w:tab w:val="left" w:pos="1727"/>
        </w:tabs>
        <w:spacing w:before="4" w:line="235" w:lineRule="auto"/>
        <w:ind w:left="310" w:right="225" w:firstLine="566"/>
        <w:jc w:val="both"/>
        <w:rPr>
          <w:sz w:val="24"/>
        </w:rPr>
      </w:pPr>
      <w:r>
        <w:rPr>
          <w:sz w:val="24"/>
        </w:rPr>
        <w:t>предвидеть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(прогнозировать)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 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задачи;</w:t>
      </w:r>
    </w:p>
    <w:p w:rsidR="00BF5845" w:rsidRDefault="00BF5845" w:rsidP="00BF5845">
      <w:pPr>
        <w:pStyle w:val="a5"/>
        <w:numPr>
          <w:ilvl w:val="0"/>
          <w:numId w:val="10"/>
        </w:numPr>
        <w:tabs>
          <w:tab w:val="left" w:pos="1727"/>
        </w:tabs>
        <w:spacing w:before="9"/>
        <w:ind w:left="310" w:right="220" w:firstLine="566"/>
        <w:jc w:val="both"/>
        <w:rPr>
          <w:sz w:val="24"/>
        </w:rPr>
      </w:pPr>
      <w:r>
        <w:rPr>
          <w:sz w:val="24"/>
        </w:rPr>
        <w:t>корректировать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 необходимости процесс деятельности. Важной составляющей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обучающегося к волевым усилиям в процессе коллективной/совместной деятельности, к мирному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11"/>
          <w:sz w:val="24"/>
        </w:rPr>
        <w:t xml:space="preserve"> </w:t>
      </w:r>
      <w:r>
        <w:rPr>
          <w:sz w:val="24"/>
        </w:rPr>
        <w:t>неконтактного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взаимодействия.</w:t>
      </w:r>
    </w:p>
    <w:p w:rsidR="00BF5845" w:rsidRDefault="00BF5845" w:rsidP="00BF5845">
      <w:pPr>
        <w:pStyle w:val="a3"/>
        <w:spacing w:before="7"/>
        <w:ind w:right="226" w:firstLine="566"/>
        <w:jc w:val="both"/>
      </w:pPr>
      <w:r>
        <w:t>В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выделены в специальный раздел. Это сделано для осознания учителем того, что способность к</w:t>
      </w:r>
      <w:r>
        <w:rPr>
          <w:spacing w:val="1"/>
        </w:rPr>
        <w:t xml:space="preserve"> </w:t>
      </w:r>
      <w:r>
        <w:t>результативной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феноменах,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её</w:t>
      </w:r>
      <w:r>
        <w:rPr>
          <w:spacing w:val="3"/>
        </w:rPr>
        <w:t xml:space="preserve"> </w:t>
      </w:r>
      <w:r>
        <w:t>успешность:</w:t>
      </w:r>
    </w:p>
    <w:p w:rsidR="00BF5845" w:rsidRDefault="00BF5845" w:rsidP="00BF5845">
      <w:pPr>
        <w:pStyle w:val="a5"/>
        <w:numPr>
          <w:ilvl w:val="0"/>
          <w:numId w:val="12"/>
        </w:numPr>
        <w:tabs>
          <w:tab w:val="left" w:pos="1313"/>
        </w:tabs>
        <w:spacing w:before="116"/>
        <w:ind w:right="225" w:firstLine="566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(договариваться,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рассуждать,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компромиссные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6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3"/>
          <w:sz w:val="24"/>
        </w:rPr>
        <w:t xml:space="preserve"> </w:t>
      </w:r>
      <w:r>
        <w:rPr>
          <w:sz w:val="24"/>
        </w:rPr>
        <w:t>неконтактного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взаимодействия;</w:t>
      </w:r>
    </w:p>
    <w:p w:rsidR="00BF5845" w:rsidRDefault="00BF5845" w:rsidP="00BF5845">
      <w:pPr>
        <w:pStyle w:val="a5"/>
        <w:numPr>
          <w:ilvl w:val="0"/>
          <w:numId w:val="12"/>
        </w:numPr>
        <w:tabs>
          <w:tab w:val="left" w:pos="1145"/>
        </w:tabs>
        <w:spacing w:before="125" w:line="235" w:lineRule="auto"/>
        <w:ind w:right="230" w:firstLine="566"/>
        <w:jc w:val="both"/>
        <w:rPr>
          <w:sz w:val="24"/>
        </w:rPr>
      </w:pPr>
      <w:r>
        <w:rPr>
          <w:sz w:val="24"/>
        </w:rPr>
        <w:t>волевые регулятивные умения (подчиняться, уступать, объективно оценивать вклад свой 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0"/>
          <w:sz w:val="24"/>
        </w:rPr>
        <w:t xml:space="preserve"> </w:t>
      </w:r>
      <w:r>
        <w:rPr>
          <w:sz w:val="24"/>
        </w:rPr>
        <w:t>труда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др.).</w:t>
      </w:r>
    </w:p>
    <w:p w:rsidR="00BF5845" w:rsidRDefault="00BF5845" w:rsidP="00BF5845">
      <w:pPr>
        <w:pStyle w:val="a3"/>
        <w:spacing w:before="11"/>
        <w:ind w:left="0"/>
        <w:rPr>
          <w:sz w:val="34"/>
        </w:rPr>
      </w:pPr>
    </w:p>
    <w:p w:rsidR="00BF5845" w:rsidRDefault="00BF5845" w:rsidP="00BF5845">
      <w:pPr>
        <w:pStyle w:val="2"/>
        <w:ind w:right="744"/>
        <w:jc w:val="both"/>
      </w:pPr>
      <w:bookmarkStart w:id="1" w:name="Интеграция_предметных_и_метапредметных_т"/>
      <w:bookmarkEnd w:id="1"/>
      <w:r>
        <w:t xml:space="preserve">Интеграция предметных и </w:t>
      </w:r>
      <w:proofErr w:type="spellStart"/>
      <w:r>
        <w:t>метапредметных</w:t>
      </w:r>
      <w:proofErr w:type="spellEnd"/>
      <w:r>
        <w:t xml:space="preserve"> требований</w:t>
      </w:r>
      <w:r>
        <w:t xml:space="preserve"> </w:t>
      </w:r>
      <w:r>
        <w:t>как механизм конструирования</w:t>
      </w:r>
      <w:r>
        <w:rPr>
          <w:spacing w:val="1"/>
        </w:rPr>
        <w:t xml:space="preserve"> </w:t>
      </w:r>
      <w:r>
        <w:t>современного</w:t>
      </w:r>
      <w:r>
        <w:rPr>
          <w:spacing w:val="2"/>
        </w:rPr>
        <w:t xml:space="preserve"> </w:t>
      </w:r>
      <w:r>
        <w:t>процесса</w:t>
      </w:r>
      <w:r>
        <w:rPr>
          <w:spacing w:val="3"/>
        </w:rPr>
        <w:t xml:space="preserve"> </w:t>
      </w:r>
      <w:r>
        <w:t>образования</w:t>
      </w:r>
    </w:p>
    <w:p w:rsidR="00BF5845" w:rsidRDefault="00BF5845" w:rsidP="00BF5845">
      <w:pPr>
        <w:pStyle w:val="a3"/>
        <w:spacing w:before="57"/>
        <w:ind w:right="219" w:firstLine="566"/>
        <w:jc w:val="both"/>
      </w:pPr>
      <w:r>
        <w:t xml:space="preserve">Согласно теории развивающего обучения (Л. С. Выготский, Д. Б. </w:t>
      </w:r>
      <w:proofErr w:type="spellStart"/>
      <w:r>
        <w:t>Эльконин</w:t>
      </w:r>
      <w:proofErr w:type="spellEnd"/>
      <w:r>
        <w:t>, П. Я. Гальперин,</w:t>
      </w:r>
      <w:r>
        <w:rPr>
          <w:spacing w:val="-57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Давыдов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последователи),</w:t>
      </w:r>
      <w:r>
        <w:rPr>
          <w:spacing w:val="1"/>
        </w:rPr>
        <w:t xml:space="preserve"> </w:t>
      </w:r>
      <w:r>
        <w:t>критериями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появившиеся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новообразования.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принципиально</w:t>
      </w:r>
      <w:r>
        <w:rPr>
          <w:spacing w:val="1"/>
        </w:rPr>
        <w:t xml:space="preserve"> </w:t>
      </w:r>
      <w:r>
        <w:t>важны: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овладение научными терминами и понятиями изучаемой науки; способность к использованию</w:t>
      </w:r>
      <w:r>
        <w:rPr>
          <w:spacing w:val="1"/>
        </w:rPr>
        <w:t xml:space="preserve"> </w:t>
      </w:r>
      <w:r>
        <w:t>и/или самостоятельному построению алгоритма решения учебной задачи; определённый уровень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t xml:space="preserve"> универсальных учебных действий. Поскольку образование протекает в рамках</w:t>
      </w:r>
      <w:r>
        <w:rPr>
          <w:spacing w:val="1"/>
        </w:rPr>
        <w:t xml:space="preserve"> </w:t>
      </w:r>
      <w:r>
        <w:t>изучения конкретных учебных предметов (курсов, модулей), то необходимо определение вклада</w:t>
      </w:r>
      <w:r>
        <w:rPr>
          <w:spacing w:val="1"/>
        </w:rPr>
        <w:t xml:space="preserve"> </w:t>
      </w:r>
      <w:r>
        <w:t>каждого из них в становление универсальных учебных действий и его реализацию на каждом</w:t>
      </w:r>
      <w:r>
        <w:rPr>
          <w:spacing w:val="1"/>
        </w:rPr>
        <w:t xml:space="preserve"> </w:t>
      </w:r>
      <w:r>
        <w:t>уроке. В этом случае механизмом конструирования образовательного процесса будут следующие</w:t>
      </w:r>
      <w:r>
        <w:rPr>
          <w:spacing w:val="1"/>
        </w:rPr>
        <w:t xml:space="preserve"> </w:t>
      </w:r>
      <w:r>
        <w:t>методические позиции:</w:t>
      </w:r>
    </w:p>
    <w:p w:rsidR="00BF5845" w:rsidRDefault="00BF5845" w:rsidP="00BF5845">
      <w:pPr>
        <w:pStyle w:val="a5"/>
        <w:numPr>
          <w:ilvl w:val="0"/>
          <w:numId w:val="14"/>
        </w:numPr>
        <w:tabs>
          <w:tab w:val="left" w:pos="1727"/>
        </w:tabs>
        <w:spacing w:before="119"/>
        <w:ind w:right="222" w:firstLine="566"/>
        <w:jc w:val="both"/>
        <w:rPr>
          <w:sz w:val="24"/>
        </w:rPr>
      </w:pPr>
      <w:r>
        <w:rPr>
          <w:sz w:val="24"/>
        </w:rPr>
        <w:t>Педагогический работник проводит анализ содержания учебного предмета с 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2"/>
          <w:sz w:val="24"/>
        </w:rPr>
        <w:t xml:space="preserve"> </w:t>
      </w:r>
      <w:r>
        <w:rPr>
          <w:sz w:val="24"/>
        </w:rPr>
        <w:t>универсальных действий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4"/>
          <w:sz w:val="24"/>
        </w:rPr>
        <w:t xml:space="preserve"> </w:t>
      </w:r>
      <w:r>
        <w:rPr>
          <w:sz w:val="24"/>
        </w:rPr>
        <w:t>те</w:t>
      </w:r>
      <w:r>
        <w:rPr>
          <w:spacing w:val="3"/>
          <w:sz w:val="24"/>
        </w:rPr>
        <w:t xml:space="preserve"> </w:t>
      </w:r>
      <w:r>
        <w:rPr>
          <w:sz w:val="24"/>
        </w:rPr>
        <w:t>содержательные</w:t>
      </w:r>
      <w:r>
        <w:rPr>
          <w:spacing w:val="3"/>
          <w:sz w:val="24"/>
        </w:rPr>
        <w:t xml:space="preserve"> </w:t>
      </w:r>
      <w:r>
        <w:rPr>
          <w:sz w:val="24"/>
        </w:rPr>
        <w:t>линии,</w:t>
      </w:r>
      <w:r>
        <w:rPr>
          <w:spacing w:val="6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9"/>
          <w:sz w:val="24"/>
        </w:rPr>
        <w:t xml:space="preserve"> </w:t>
      </w:r>
      <w:r>
        <w:rPr>
          <w:sz w:val="24"/>
        </w:rPr>
        <w:t>в особой мере</w:t>
      </w:r>
    </w:p>
    <w:p w:rsidR="00BF5845" w:rsidRDefault="00BF5845" w:rsidP="00BF5845">
      <w:pPr>
        <w:pStyle w:val="a3"/>
        <w:spacing w:before="68"/>
        <w:ind w:right="221"/>
        <w:jc w:val="both"/>
      </w:pPr>
      <w:r>
        <w:t>способствуют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определённого познавательного, коммуникативного или регулятивного универсального действия.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примеру,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математическим</w:t>
      </w:r>
      <w:r>
        <w:rPr>
          <w:spacing w:val="1"/>
        </w:rPr>
        <w:t xml:space="preserve"> </w:t>
      </w:r>
      <w:r>
        <w:t>объектам,</w:t>
      </w:r>
      <w:r>
        <w:rPr>
          <w:spacing w:val="1"/>
        </w:rPr>
        <w:t xml:space="preserve"> </w:t>
      </w:r>
      <w:r>
        <w:t>типичен при</w:t>
      </w:r>
      <w:r>
        <w:rPr>
          <w:spacing w:val="1"/>
        </w:rPr>
        <w:t xml:space="preserve"> </w:t>
      </w:r>
      <w:r>
        <w:t>изучении</w:t>
      </w:r>
      <w:r>
        <w:rPr>
          <w:spacing w:val="60"/>
        </w:rPr>
        <w:t xml:space="preserve"> </w:t>
      </w:r>
      <w:r>
        <w:t>информатики,</w:t>
      </w:r>
      <w:r>
        <w:rPr>
          <w:spacing w:val="60"/>
        </w:rPr>
        <w:t xml:space="preserve"> </w:t>
      </w:r>
      <w:r>
        <w:t>технологии,</w:t>
      </w:r>
      <w:r>
        <w:rPr>
          <w:spacing w:val="60"/>
        </w:rPr>
        <w:t xml:space="preserve"> </w:t>
      </w:r>
      <w:r>
        <w:t>а</w:t>
      </w:r>
      <w:r>
        <w:rPr>
          <w:spacing w:val="60"/>
        </w:rPr>
        <w:t xml:space="preserve"> </w:t>
      </w:r>
      <w:r>
        <w:t>смысловое</w:t>
      </w:r>
      <w:r>
        <w:rPr>
          <w:spacing w:val="60"/>
        </w:rPr>
        <w:t xml:space="preserve"> </w:t>
      </w:r>
      <w:r>
        <w:t>чтение — прерогатива уроков русского языка</w:t>
      </w:r>
      <w:r>
        <w:rPr>
          <w:spacing w:val="1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литературы.</w:t>
      </w:r>
    </w:p>
    <w:p w:rsidR="00BF5845" w:rsidRDefault="00BF5845" w:rsidP="00BF5845">
      <w:pPr>
        <w:pStyle w:val="a3"/>
        <w:spacing w:before="15"/>
        <w:ind w:right="223" w:firstLine="566"/>
        <w:jc w:val="both"/>
      </w:pPr>
      <w:r>
        <w:t>Соответствующий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 каждого учебного</w:t>
      </w:r>
      <w:r>
        <w:rPr>
          <w:spacing w:val="1"/>
        </w:rPr>
        <w:t xml:space="preserve"> </w:t>
      </w:r>
      <w:r>
        <w:t xml:space="preserve">предмета. Таким образом, на </w:t>
      </w:r>
      <w:r>
        <w:rPr>
          <w:i/>
        </w:rPr>
        <w:t xml:space="preserve">первом </w:t>
      </w:r>
      <w:r>
        <w:t>этапе формирования УУД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приоритеты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универсальности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содержании.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подключаются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разном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содержании.</w:t>
      </w:r>
      <w:r>
        <w:rPr>
          <w:spacing w:val="1"/>
        </w:rPr>
        <w:t xml:space="preserve"> </w:t>
      </w:r>
      <w:r>
        <w:t>Третий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устойчивостью</w:t>
      </w:r>
      <w:r>
        <w:rPr>
          <w:spacing w:val="1"/>
        </w:rPr>
        <w:t xml:space="preserve"> </w:t>
      </w:r>
      <w:r>
        <w:t>универсального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обобщённое</w:t>
      </w:r>
      <w:r>
        <w:rPr>
          <w:spacing w:val="1"/>
        </w:rPr>
        <w:t xml:space="preserve"> </w:t>
      </w:r>
      <w:r>
        <w:t>видение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охарактеризовать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ссылаясь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конкретное</w:t>
      </w:r>
      <w:r>
        <w:rPr>
          <w:spacing w:val="1"/>
        </w:rPr>
        <w:t xml:space="preserve"> </w:t>
      </w:r>
      <w:r>
        <w:t>содержание.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«наблюдать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значит…», «сравнение — это…», «контролировать — значит…» и т. п. Педагогический работник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универсальность</w:t>
      </w:r>
      <w:r>
        <w:rPr>
          <w:spacing w:val="1"/>
        </w:rPr>
        <w:t xml:space="preserve"> </w:t>
      </w:r>
      <w:r>
        <w:t>(независимость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содержания)</w:t>
      </w:r>
      <w:r>
        <w:rPr>
          <w:spacing w:val="60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свойство</w:t>
      </w:r>
      <w:r>
        <w:rPr>
          <w:spacing w:val="5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сформировалась.</w:t>
      </w:r>
    </w:p>
    <w:p w:rsidR="00BF5845" w:rsidRDefault="00BF5845" w:rsidP="00BF5845">
      <w:pPr>
        <w:pStyle w:val="a5"/>
        <w:numPr>
          <w:ilvl w:val="0"/>
          <w:numId w:val="14"/>
        </w:numPr>
        <w:tabs>
          <w:tab w:val="left" w:pos="1727"/>
        </w:tabs>
        <w:spacing w:before="117"/>
        <w:ind w:right="225" w:firstLine="566"/>
        <w:jc w:val="both"/>
        <w:rPr>
          <w:sz w:val="24"/>
        </w:rPr>
      </w:pPr>
      <w:r>
        <w:rPr>
          <w:sz w:val="24"/>
        </w:rPr>
        <w:t>Используются виды деятельности, которые в особой мере</w:t>
      </w:r>
      <w:r>
        <w:rPr>
          <w:sz w:val="24"/>
        </w:rPr>
        <w:t xml:space="preserve"> </w:t>
      </w:r>
      <w:r>
        <w:rPr>
          <w:sz w:val="24"/>
        </w:rPr>
        <w:t>провоцируют 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 действий: поисковая, в том числе с использованием информационного ресурса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Интернета, исследовательская, творческая деятельность, в том числе с использованием экранных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 изучаемых объектов или процессов. Это побудит учителя отказаться от репродуктивного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главным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образец,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предъявляемый обучающимся в готовом виде. В этом случае единственная задача ученика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запомнить образец и каждый раз вспоминать его при решении учебной задачи. В таких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 предметов универсальные действия, требующие мыслительных операций, актуальных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востребованными,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так как использование готового образца опирается 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на восприятие и</w:t>
      </w:r>
      <w:r>
        <w:rPr>
          <w:spacing w:val="1"/>
          <w:sz w:val="24"/>
        </w:rPr>
        <w:t xml:space="preserve"> </w:t>
      </w:r>
      <w:r>
        <w:rPr>
          <w:sz w:val="24"/>
        </w:rPr>
        <w:t>память.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развивают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61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диалогу,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возникших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точках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зрения. Поисковая и исследовательская деятельность может осуществляться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 банков, содержащих различные экранные (виртуальные) объекты (учебного или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игрового, бытового назначения), в том числе в условиях использования технологий неконтактного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взаимодействия.</w:t>
      </w:r>
    </w:p>
    <w:p w:rsidR="00BF5845" w:rsidRDefault="00BF5845" w:rsidP="00BF5845">
      <w:pPr>
        <w:pStyle w:val="a3"/>
        <w:spacing w:before="25"/>
        <w:ind w:right="220" w:firstLine="566"/>
        <w:jc w:val="both"/>
      </w:pPr>
      <w:r>
        <w:t>Например,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экранного</w:t>
      </w:r>
      <w:r>
        <w:rPr>
          <w:spacing w:val="1"/>
        </w:rPr>
        <w:t xml:space="preserve"> </w:t>
      </w:r>
      <w:r>
        <w:t>(виртуального)</w:t>
      </w:r>
      <w:r>
        <w:rPr>
          <w:spacing w:val="1"/>
        </w:rPr>
        <w:t xml:space="preserve"> </w:t>
      </w:r>
      <w:r>
        <w:t>представления разных объектов, сюжетов, процессов, отображающих реальную действительность,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представить ученику в</w:t>
      </w:r>
      <w:r>
        <w:rPr>
          <w:spacing w:val="1"/>
        </w:rPr>
        <w:t xml:space="preserve"> </w:t>
      </w:r>
      <w:r>
        <w:t>условиях образовательной организации</w:t>
      </w:r>
      <w:r>
        <w:rPr>
          <w:spacing w:val="1"/>
        </w:rPr>
        <w:t xml:space="preserve"> </w:t>
      </w:r>
      <w:r>
        <w:t>(объекты</w:t>
      </w:r>
      <w:r>
        <w:rPr>
          <w:spacing w:val="1"/>
        </w:rPr>
        <w:t xml:space="preserve"> </w:t>
      </w:r>
      <w:r>
        <w:t>природы, художественные визуализации, технологические процессы и пр.). Уроки литературного</w:t>
      </w:r>
      <w:r>
        <w:rPr>
          <w:spacing w:val="1"/>
        </w:rPr>
        <w:t xml:space="preserve"> </w:t>
      </w:r>
      <w:r>
        <w:t>чтения позволяют проводить наблюдения текста, на которых строится аналитическая текстовая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диалоги,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представленным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экране</w:t>
      </w:r>
      <w:r>
        <w:rPr>
          <w:spacing w:val="1"/>
        </w:rPr>
        <w:t xml:space="preserve"> </w:t>
      </w:r>
      <w:r>
        <w:t>виртуальным</w:t>
      </w:r>
      <w:r>
        <w:rPr>
          <w:spacing w:val="1"/>
        </w:rPr>
        <w:t xml:space="preserve"> </w:t>
      </w:r>
      <w:r>
        <w:t>собеседником,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гипотезы,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рассуждения,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доказательства, формулировать обобщения практически на любом предметном содержании. Если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систематически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универсальность</w:t>
      </w:r>
      <w:r>
        <w:rPr>
          <w:spacing w:val="2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формируется</w:t>
      </w:r>
      <w:r>
        <w:rPr>
          <w:spacing w:val="5"/>
        </w:rPr>
        <w:t xml:space="preserve"> </w:t>
      </w:r>
      <w:r>
        <w:t>успешно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быстро.</w:t>
      </w:r>
    </w:p>
    <w:p w:rsidR="00BF5845" w:rsidRDefault="00BF5845" w:rsidP="00BF5845">
      <w:pPr>
        <w:pStyle w:val="a3"/>
        <w:spacing w:before="116"/>
        <w:ind w:right="225"/>
        <w:jc w:val="both"/>
      </w:pPr>
      <w:r>
        <w:t xml:space="preserve">Педагогический работник применяет систему заданий, формирующих </w:t>
      </w:r>
      <w:proofErr w:type="spellStart"/>
      <w:r>
        <w:t>операциональный</w:t>
      </w:r>
      <w:proofErr w:type="spellEnd"/>
      <w:r>
        <w:t xml:space="preserve"> состав</w:t>
      </w:r>
      <w:r>
        <w:rPr>
          <w:spacing w:val="1"/>
        </w:rPr>
        <w:t xml:space="preserve"> </w:t>
      </w:r>
      <w:r>
        <w:t>учебного действия. Цель таких заданий — создание алгоритма решения учебной задачи, выбор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коллективно,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учителем, когда все вместе выстраивают пошаговые операции, постепенно дети учатся выполнять</w:t>
      </w:r>
      <w:r>
        <w:rPr>
          <w:spacing w:val="1"/>
        </w:rPr>
        <w:t xml:space="preserve"> </w:t>
      </w:r>
      <w:r>
        <w:t>их</w:t>
      </w:r>
      <w:r>
        <w:rPr>
          <w:spacing w:val="24"/>
        </w:rPr>
        <w:t xml:space="preserve"> </w:t>
      </w:r>
      <w:r>
        <w:t>самостоятельно.</w:t>
      </w:r>
      <w:r>
        <w:rPr>
          <w:spacing w:val="32"/>
        </w:rPr>
        <w:t xml:space="preserve"> </w:t>
      </w:r>
      <w:r>
        <w:t>При</w:t>
      </w:r>
      <w:r>
        <w:rPr>
          <w:spacing w:val="30"/>
        </w:rPr>
        <w:t xml:space="preserve"> </w:t>
      </w:r>
      <w:r>
        <w:t>этом</w:t>
      </w:r>
      <w:r>
        <w:rPr>
          <w:spacing w:val="23"/>
        </w:rPr>
        <w:t xml:space="preserve"> </w:t>
      </w:r>
      <w:r>
        <w:t>очень</w:t>
      </w:r>
      <w:r>
        <w:rPr>
          <w:spacing w:val="25"/>
        </w:rPr>
        <w:t xml:space="preserve"> </w:t>
      </w:r>
      <w:r>
        <w:t>важно</w:t>
      </w:r>
      <w:r>
        <w:rPr>
          <w:spacing w:val="35"/>
        </w:rPr>
        <w:t xml:space="preserve"> </w:t>
      </w:r>
      <w:r>
        <w:t>соблюдать</w:t>
      </w:r>
      <w:r>
        <w:rPr>
          <w:spacing w:val="31"/>
        </w:rPr>
        <w:t xml:space="preserve"> </w:t>
      </w:r>
      <w:r>
        <w:t>последовательность</w:t>
      </w:r>
      <w:r>
        <w:rPr>
          <w:spacing w:val="27"/>
        </w:rPr>
        <w:t xml:space="preserve"> </w:t>
      </w:r>
      <w:r>
        <w:t>этапов</w:t>
      </w:r>
      <w:r>
        <w:rPr>
          <w:spacing w:val="31"/>
        </w:rPr>
        <w:t xml:space="preserve"> </w:t>
      </w:r>
      <w:r>
        <w:t>формирования</w:t>
      </w:r>
    </w:p>
    <w:p w:rsidR="00BF5845" w:rsidRDefault="00BF5845" w:rsidP="00BF5845">
      <w:pPr>
        <w:pStyle w:val="a3"/>
        <w:spacing w:before="68"/>
        <w:ind w:right="222"/>
        <w:jc w:val="both"/>
      </w:pPr>
      <w:r>
        <w:t>алгоритма: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шагов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содержании;</w:t>
      </w:r>
      <w:r>
        <w:rPr>
          <w:spacing w:val="1"/>
        </w:rPr>
        <w:t xml:space="preserve"> </w:t>
      </w:r>
      <w:r>
        <w:t>проговаривание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постепенный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построение</w:t>
      </w:r>
      <w:r>
        <w:rPr>
          <w:spacing w:val="-57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действий на</w:t>
      </w:r>
      <w:r>
        <w:rPr>
          <w:spacing w:val="1"/>
        </w:rPr>
        <w:t xml:space="preserve"> </w:t>
      </w:r>
      <w:r>
        <w:t>любом предметном</w:t>
      </w:r>
      <w:r>
        <w:rPr>
          <w:spacing w:val="1"/>
        </w:rPr>
        <w:t xml:space="preserve"> </w:t>
      </w:r>
      <w:r>
        <w:t>содержании 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подключением</w:t>
      </w:r>
      <w:r>
        <w:rPr>
          <w:spacing w:val="1"/>
        </w:rPr>
        <w:t xml:space="preserve"> </w:t>
      </w:r>
      <w:r>
        <w:t>внутренней</w:t>
      </w:r>
      <w:r>
        <w:rPr>
          <w:spacing w:val="60"/>
        </w:rPr>
        <w:t xml:space="preserve"> </w:t>
      </w:r>
      <w:r>
        <w:t>речи. При</w:t>
      </w:r>
      <w:r>
        <w:rPr>
          <w:spacing w:val="1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изменяется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контроля:</w:t>
      </w:r>
    </w:p>
    <w:p w:rsidR="00BF5845" w:rsidRDefault="00BF5845" w:rsidP="00BF5845">
      <w:pPr>
        <w:pStyle w:val="a5"/>
        <w:numPr>
          <w:ilvl w:val="0"/>
          <w:numId w:val="16"/>
        </w:numPr>
        <w:tabs>
          <w:tab w:val="left" w:pos="1160"/>
        </w:tabs>
        <w:ind w:right="221" w:firstLine="456"/>
        <w:jc w:val="both"/>
        <w:rPr>
          <w:sz w:val="24"/>
        </w:rPr>
      </w:pP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аналитическим</w:t>
      </w:r>
      <w:r>
        <w:rPr>
          <w:spacing w:val="-15"/>
          <w:sz w:val="24"/>
        </w:rPr>
        <w:t xml:space="preserve"> </w:t>
      </w:r>
      <w:r>
        <w:rPr>
          <w:sz w:val="24"/>
        </w:rPr>
        <w:t>оценкам;</w:t>
      </w:r>
    </w:p>
    <w:p w:rsidR="00BF5845" w:rsidRDefault="00BF5845" w:rsidP="00BF5845">
      <w:pPr>
        <w:pStyle w:val="a5"/>
        <w:numPr>
          <w:ilvl w:val="0"/>
          <w:numId w:val="16"/>
        </w:numPr>
        <w:tabs>
          <w:tab w:val="left" w:pos="1016"/>
        </w:tabs>
        <w:spacing w:before="1" w:line="275" w:lineRule="exact"/>
        <w:ind w:left="1015" w:hanging="250"/>
        <w:jc w:val="both"/>
        <w:rPr>
          <w:sz w:val="24"/>
        </w:rPr>
      </w:pPr>
      <w:r>
        <w:rPr>
          <w:spacing w:val="-1"/>
          <w:sz w:val="24"/>
        </w:rPr>
        <w:t>выполняющий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задание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осваивает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два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вида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контроля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—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результата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BF5845" w:rsidRDefault="00BF5845" w:rsidP="00BF5845">
      <w:pPr>
        <w:pStyle w:val="a5"/>
        <w:numPr>
          <w:ilvl w:val="0"/>
          <w:numId w:val="16"/>
        </w:numPr>
        <w:tabs>
          <w:tab w:val="left" w:pos="1031"/>
        </w:tabs>
        <w:ind w:right="229" w:firstLine="456"/>
        <w:jc w:val="both"/>
        <w:rPr>
          <w:sz w:val="24"/>
        </w:rPr>
      </w:pPr>
      <w:r>
        <w:rPr>
          <w:sz w:val="24"/>
        </w:rPr>
        <w:t>развивается способность корректировать процесс выполнения задания, а также предвидеть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 ошибки.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диагностикой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61"/>
          <w:sz w:val="24"/>
        </w:rPr>
        <w:t xml:space="preserve"> </w:t>
      </w:r>
      <w:r>
        <w:rPr>
          <w:sz w:val="24"/>
        </w:rPr>
        <w:t>поддержкой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самим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8"/>
          <w:sz w:val="24"/>
        </w:rPr>
        <w:t xml:space="preserve"> </w:t>
      </w:r>
      <w:r>
        <w:rPr>
          <w:sz w:val="24"/>
        </w:rPr>
        <w:t>ошибок.</w:t>
      </w:r>
    </w:p>
    <w:p w:rsidR="00BF5845" w:rsidRDefault="00BF5845" w:rsidP="00BF5845">
      <w:pPr>
        <w:pStyle w:val="a3"/>
        <w:spacing w:before="9"/>
        <w:ind w:right="221" w:firstLine="566"/>
        <w:jc w:val="both"/>
      </w:pPr>
      <w:r>
        <w:t>Как</w:t>
      </w:r>
      <w:r>
        <w:rPr>
          <w:spacing w:val="1"/>
        </w:rPr>
        <w:t xml:space="preserve"> </w:t>
      </w:r>
      <w:r>
        <w:t>показывают</w:t>
      </w:r>
      <w:r>
        <w:rPr>
          <w:spacing w:val="1"/>
        </w:rPr>
        <w:t xml:space="preserve"> </w:t>
      </w:r>
      <w:r>
        <w:t>психолого-педагогические</w:t>
      </w:r>
      <w:r>
        <w:rPr>
          <w:spacing w:val="1"/>
        </w:rPr>
        <w:t xml:space="preserve"> </w:t>
      </w:r>
      <w:r>
        <w:t>исследования,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57"/>
        </w:rPr>
        <w:t xml:space="preserve"> </w:t>
      </w:r>
      <w:r>
        <w:t>работы, такая технология обучения в рамках совместно-распределительной деятельности (термин</w:t>
      </w:r>
      <w:r>
        <w:rPr>
          <w:spacing w:val="1"/>
        </w:rPr>
        <w:t xml:space="preserve"> </w:t>
      </w:r>
      <w:r>
        <w:t xml:space="preserve">Д. Б. </w:t>
      </w:r>
      <w:proofErr w:type="spellStart"/>
      <w:r>
        <w:t>Эльконина</w:t>
      </w:r>
      <w:proofErr w:type="spellEnd"/>
      <w:r>
        <w:t>) развивает способность детей работать не только в типовых учебных ситуациях,</w:t>
      </w:r>
      <w:r>
        <w:rPr>
          <w:spacing w:val="1"/>
        </w:rPr>
        <w:t xml:space="preserve"> </w:t>
      </w:r>
      <w:r>
        <w:t>но и в новых нестандартных ситуациях. С этой точки зрения педагогический работник сам должен</w:t>
      </w:r>
      <w:r>
        <w:rPr>
          <w:spacing w:val="1"/>
        </w:rPr>
        <w:t xml:space="preserve"> </w:t>
      </w:r>
      <w:r>
        <w:t>хорошо</w:t>
      </w:r>
      <w:r>
        <w:rPr>
          <w:spacing w:val="4"/>
        </w:rPr>
        <w:t xml:space="preserve"> </w:t>
      </w:r>
      <w:r>
        <w:t>знать,</w:t>
      </w:r>
      <w:r>
        <w:rPr>
          <w:spacing w:val="-2"/>
        </w:rPr>
        <w:t xml:space="preserve"> </w:t>
      </w:r>
      <w:r>
        <w:t>какие</w:t>
      </w:r>
      <w:r>
        <w:rPr>
          <w:spacing w:val="4"/>
        </w:rPr>
        <w:t xml:space="preserve"> </w:t>
      </w:r>
      <w:r>
        <w:t>учебные операции</w:t>
      </w:r>
      <w:r>
        <w:rPr>
          <w:spacing w:val="-4"/>
        </w:rPr>
        <w:t xml:space="preserve"> </w:t>
      </w:r>
      <w:r>
        <w:t>наполняют</w:t>
      </w:r>
      <w:r>
        <w:rPr>
          <w:spacing w:val="8"/>
        </w:rPr>
        <w:t xml:space="preserve"> </w:t>
      </w:r>
      <w:r>
        <w:t>то или</w:t>
      </w:r>
      <w:r>
        <w:rPr>
          <w:spacing w:val="2"/>
        </w:rPr>
        <w:t xml:space="preserve"> </w:t>
      </w:r>
      <w:r>
        <w:t>иное</w:t>
      </w:r>
      <w:r>
        <w:rPr>
          <w:spacing w:val="10"/>
        </w:rPr>
        <w:t xml:space="preserve"> </w:t>
      </w:r>
      <w:r>
        <w:t>учебное</w:t>
      </w:r>
      <w:r>
        <w:rPr>
          <w:spacing w:val="6"/>
        </w:rPr>
        <w:t xml:space="preserve"> </w:t>
      </w:r>
      <w:r>
        <w:t>действие.</w:t>
      </w:r>
    </w:p>
    <w:p w:rsidR="00BF5845" w:rsidRDefault="00BF5845" w:rsidP="00BF5845">
      <w:pPr>
        <w:pStyle w:val="a3"/>
        <w:spacing w:before="122"/>
        <w:ind w:right="217" w:firstLine="566"/>
        <w:jc w:val="both"/>
      </w:pPr>
      <w:r>
        <w:t xml:space="preserve">Например, </w:t>
      </w:r>
      <w:r>
        <w:rPr>
          <w:i/>
        </w:rPr>
        <w:t xml:space="preserve">сравнение </w:t>
      </w:r>
      <w:r>
        <w:t>как универсальное учебное действие состоит из следующих операций:</w:t>
      </w:r>
      <w:r>
        <w:rPr>
          <w:spacing w:val="1"/>
        </w:rPr>
        <w:t xml:space="preserve"> </w:t>
      </w:r>
      <w:r>
        <w:t>нахождение различий</w:t>
      </w:r>
      <w:r>
        <w:rPr>
          <w:spacing w:val="1"/>
        </w:rPr>
        <w:t xml:space="preserve"> </w:t>
      </w:r>
      <w:r>
        <w:t>сравниваемых предметов (объектов, явлений); определение их сходства,</w:t>
      </w:r>
      <w:r>
        <w:rPr>
          <w:spacing w:val="1"/>
        </w:rPr>
        <w:t xml:space="preserve"> </w:t>
      </w:r>
      <w:r>
        <w:t>тождества,</w:t>
      </w:r>
      <w:r>
        <w:rPr>
          <w:spacing w:val="1"/>
        </w:rPr>
        <w:t xml:space="preserve"> </w:t>
      </w:r>
      <w:r>
        <w:t>похожести;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индивидуальности,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черт</w:t>
      </w:r>
      <w:r>
        <w:rPr>
          <w:spacing w:val="1"/>
        </w:rPr>
        <w:t xml:space="preserve"> </w:t>
      </w:r>
      <w:r>
        <w:t>объекта.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(возможный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 экранного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явлений)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банка)</w:t>
      </w:r>
      <w:r>
        <w:rPr>
          <w:spacing w:val="1"/>
        </w:rPr>
        <w:t xml:space="preserve"> </w:t>
      </w:r>
      <w:r>
        <w:t>экранные</w:t>
      </w:r>
      <w:r>
        <w:rPr>
          <w:spacing w:val="1"/>
        </w:rPr>
        <w:t xml:space="preserve"> </w:t>
      </w:r>
      <w:r>
        <w:t>(виртуальные)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(объектов,</w:t>
      </w:r>
      <w:r>
        <w:rPr>
          <w:spacing w:val="1"/>
        </w:rPr>
        <w:t xml:space="preserve"> </w:t>
      </w:r>
      <w:r>
        <w:t>явлений) и видоизменять их таким образом, чтобы привести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сходству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похожести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другими.</w:t>
      </w:r>
    </w:p>
    <w:p w:rsidR="00BF5845" w:rsidRDefault="00BF5845" w:rsidP="00BF5845">
      <w:pPr>
        <w:pStyle w:val="a3"/>
        <w:spacing w:before="121"/>
        <w:ind w:right="226" w:firstLine="566"/>
        <w:jc w:val="both"/>
      </w:pPr>
      <w:r>
        <w:rPr>
          <w:i/>
        </w:rPr>
        <w:lastRenderedPageBreak/>
        <w:t>Классификация</w:t>
      </w:r>
      <w:r>
        <w:rPr>
          <w:i/>
          <w:spacing w:val="1"/>
        </w:rPr>
        <w:t xml:space="preserve"> </w:t>
      </w:r>
      <w:r>
        <w:t>как универсальное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действие включает: анализ свойств объектов,</w:t>
      </w:r>
      <w:r>
        <w:rPr>
          <w:spacing w:val="1"/>
        </w:rPr>
        <w:t xml:space="preserve"> </w:t>
      </w:r>
      <w:r>
        <w:t>которые подлежат классификации; сравнение выделенных свойств с целью их дифференциации на</w:t>
      </w:r>
      <w:r>
        <w:rPr>
          <w:spacing w:val="-57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(несущественные)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(существенные)</w:t>
      </w:r>
      <w:r>
        <w:rPr>
          <w:spacing w:val="1"/>
        </w:rPr>
        <w:t xml:space="preserve"> </w:t>
      </w:r>
      <w:r>
        <w:t>свойства;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(существенных) признаков всех имеющихся объектов; разбиение объектов на группы (типы) по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главному</w:t>
      </w:r>
      <w:r>
        <w:rPr>
          <w:spacing w:val="1"/>
        </w:rPr>
        <w:t xml:space="preserve"> </w:t>
      </w:r>
      <w:r>
        <w:t>(существенному)</w:t>
      </w:r>
      <w:r>
        <w:rPr>
          <w:spacing w:val="1"/>
        </w:rPr>
        <w:t xml:space="preserve"> </w:t>
      </w:r>
      <w:r>
        <w:t>признаку.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экранного представления моделей объектов) гораздо большее их количество, нежели в реальных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(типизации),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 выделенных свойств экранных (виртуальных) моделей изучаемых объектов с целью их</w:t>
      </w:r>
      <w:r>
        <w:rPr>
          <w:spacing w:val="1"/>
        </w:rPr>
        <w:t xml:space="preserve"> </w:t>
      </w:r>
      <w:r>
        <w:t>дифференциации.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возможна</w:t>
      </w:r>
      <w:r>
        <w:rPr>
          <w:spacing w:val="1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формате для</w:t>
      </w:r>
      <w:r>
        <w:rPr>
          <w:spacing w:val="2"/>
        </w:rPr>
        <w:t xml:space="preserve"> </w:t>
      </w:r>
      <w:r>
        <w:t>рассмотрения</w:t>
      </w:r>
      <w:r>
        <w:rPr>
          <w:spacing w:val="2"/>
        </w:rPr>
        <w:t xml:space="preserve"> </w:t>
      </w:r>
      <w:r>
        <w:t>педагогом</w:t>
      </w:r>
      <w:r>
        <w:rPr>
          <w:spacing w:val="-2"/>
        </w:rPr>
        <w:t xml:space="preserve"> </w:t>
      </w:r>
      <w:r>
        <w:t>итогов</w:t>
      </w:r>
      <w:r>
        <w:rPr>
          <w:spacing w:val="3"/>
        </w:rPr>
        <w:t xml:space="preserve"> </w:t>
      </w:r>
      <w:r>
        <w:t>работы.</w:t>
      </w:r>
    </w:p>
    <w:p w:rsidR="00BF5845" w:rsidRDefault="00BF5845" w:rsidP="00BF5845">
      <w:pPr>
        <w:pStyle w:val="a3"/>
        <w:spacing w:before="122"/>
        <w:ind w:right="220" w:firstLine="566"/>
        <w:jc w:val="both"/>
      </w:pPr>
      <w:r>
        <w:rPr>
          <w:i/>
        </w:rPr>
        <w:t xml:space="preserve">Обобщение </w:t>
      </w:r>
      <w:r>
        <w:t>как универсальное учебное действие включает следующие операции: сравнение</w:t>
      </w:r>
      <w:r>
        <w:rPr>
          <w:spacing w:val="1"/>
        </w:rPr>
        <w:t xml:space="preserve"> </w:t>
      </w:r>
      <w:r>
        <w:t>предметов (объектов, явлений, понятий) и выделение их общих признаков; анализ выделенных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(инвариантных)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(свойств);</w:t>
      </w:r>
      <w:r>
        <w:rPr>
          <w:spacing w:val="1"/>
        </w:rPr>
        <w:t xml:space="preserve"> </w:t>
      </w:r>
      <w:r>
        <w:t>игнорирование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особенных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предмета;</w:t>
      </w:r>
      <w:r>
        <w:rPr>
          <w:spacing w:val="1"/>
        </w:rPr>
        <w:t xml:space="preserve"> </w:t>
      </w:r>
      <w:r>
        <w:t>сокращённая сжатая формулировка общего главного существенного признака всех анализируемых</w:t>
      </w:r>
      <w:r>
        <w:rPr>
          <w:spacing w:val="-57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экранного</w:t>
      </w:r>
      <w:r>
        <w:rPr>
          <w:spacing w:val="1"/>
        </w:rPr>
        <w:t xml:space="preserve"> </w:t>
      </w:r>
      <w:r>
        <w:t>представления моделей</w:t>
      </w:r>
      <w:r>
        <w:rPr>
          <w:spacing w:val="1"/>
        </w:rPr>
        <w:t xml:space="preserve"> </w:t>
      </w:r>
      <w:r>
        <w:t>объектов, явлений) гораздо большее их количество, нежели в реальных условиях, для сравнения</w:t>
      </w:r>
      <w:r>
        <w:rPr>
          <w:spacing w:val="1"/>
        </w:rPr>
        <w:t xml:space="preserve"> </w:t>
      </w:r>
      <w:r>
        <w:t>предметов (объектов, явлений) и выделения их общих признаков. При этом возможна фиксация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в электронном формате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рассмотрения</w:t>
      </w:r>
      <w:r>
        <w:rPr>
          <w:spacing w:val="7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итогов</w:t>
      </w:r>
      <w:r>
        <w:rPr>
          <w:spacing w:val="-4"/>
        </w:rPr>
        <w:t xml:space="preserve"> </w:t>
      </w:r>
      <w:r>
        <w:t>работы.</w:t>
      </w:r>
    </w:p>
    <w:p w:rsidR="00BF5845" w:rsidRDefault="00BF5845" w:rsidP="00BF5845">
      <w:pPr>
        <w:pStyle w:val="a3"/>
        <w:spacing w:before="118"/>
        <w:ind w:right="230" w:firstLine="566"/>
        <w:jc w:val="both"/>
      </w:pPr>
      <w:r>
        <w:t>Систематическая работа обучающегося с заданиями, требующими применения одинаковых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различном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содержании,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 обучающихся</w:t>
      </w:r>
      <w:r>
        <w:rPr>
          <w:spacing w:val="1"/>
        </w:rPr>
        <w:t xml:space="preserve"> </w:t>
      </w:r>
      <w:r>
        <w:t>чёткое</w:t>
      </w:r>
      <w:r>
        <w:rPr>
          <w:spacing w:val="1"/>
        </w:rPr>
        <w:t xml:space="preserve"> </w:t>
      </w:r>
      <w:r>
        <w:t>представление об их универсальных свойствах, т. е. возможность обобщённой характеристики</w:t>
      </w:r>
      <w:r>
        <w:rPr>
          <w:spacing w:val="1"/>
        </w:rPr>
        <w:t xml:space="preserve"> </w:t>
      </w:r>
      <w:r>
        <w:t>сущности</w:t>
      </w:r>
      <w:r>
        <w:rPr>
          <w:spacing w:val="2"/>
        </w:rPr>
        <w:t xml:space="preserve"> </w:t>
      </w:r>
      <w:r>
        <w:t>универсального</w:t>
      </w:r>
      <w:r>
        <w:rPr>
          <w:spacing w:val="10"/>
        </w:rPr>
        <w:t xml:space="preserve"> </w:t>
      </w:r>
      <w:r>
        <w:t>действия.</w:t>
      </w:r>
    </w:p>
    <w:p w:rsidR="00BF5845" w:rsidRDefault="00BF5845" w:rsidP="00BF5845">
      <w:pPr>
        <w:pStyle w:val="a3"/>
        <w:spacing w:before="8"/>
        <w:ind w:left="0"/>
        <w:rPr>
          <w:sz w:val="34"/>
        </w:rPr>
      </w:pPr>
    </w:p>
    <w:p w:rsidR="00BF5845" w:rsidRDefault="00BF5845" w:rsidP="00BF5845">
      <w:pPr>
        <w:pStyle w:val="2"/>
        <w:jc w:val="both"/>
      </w:pPr>
      <w:bookmarkStart w:id="2" w:name="Место_универсальных_учебных_действий_в_р"/>
      <w:bookmarkEnd w:id="2"/>
      <w:r>
        <w:t>Место</w:t>
      </w:r>
      <w:r>
        <w:rPr>
          <w:spacing w:val="17"/>
        </w:rPr>
        <w:t xml:space="preserve"> </w:t>
      </w:r>
      <w:r>
        <w:t>универсальных</w:t>
      </w:r>
      <w:r>
        <w:rPr>
          <w:spacing w:val="19"/>
        </w:rPr>
        <w:t xml:space="preserve"> </w:t>
      </w:r>
      <w:r>
        <w:t>учебных</w:t>
      </w:r>
      <w:r>
        <w:rPr>
          <w:spacing w:val="18"/>
        </w:rPr>
        <w:t xml:space="preserve"> </w:t>
      </w:r>
      <w:r>
        <w:t>действий</w:t>
      </w:r>
      <w:r>
        <w:t xml:space="preserve"> </w:t>
      </w:r>
      <w:r>
        <w:t>в</w:t>
      </w:r>
      <w:r>
        <w:rPr>
          <w:spacing w:val="27"/>
        </w:rPr>
        <w:t xml:space="preserve"> </w:t>
      </w:r>
      <w:r>
        <w:t>рабочих</w:t>
      </w:r>
      <w:r>
        <w:rPr>
          <w:spacing w:val="23"/>
        </w:rPr>
        <w:t xml:space="preserve"> </w:t>
      </w:r>
      <w:r>
        <w:t>программах</w:t>
      </w:r>
    </w:p>
    <w:p w:rsidR="00BF5845" w:rsidRDefault="00BF5845" w:rsidP="00BF5845">
      <w:pPr>
        <w:pStyle w:val="a3"/>
        <w:spacing w:before="68"/>
        <w:ind w:right="220" w:firstLine="456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 определяется на этапе завершения ими освоения программы начального общего</w:t>
      </w:r>
      <w:r>
        <w:rPr>
          <w:spacing w:val="1"/>
        </w:rPr>
        <w:t xml:space="preserve"> </w:t>
      </w:r>
      <w:r>
        <w:t>образования. Это не снимает обязанности учителя контролировать динамику становления всех</w:t>
      </w:r>
      <w:r>
        <w:rPr>
          <w:spacing w:val="1"/>
        </w:rPr>
        <w:t xml:space="preserve"> </w:t>
      </w:r>
      <w:r>
        <w:t>групп УУД для того, чтобы вовремя устранять возникшие у обучающихся трудности и ошибки</w:t>
      </w:r>
      <w:r>
        <w:rPr>
          <w:sz w:val="28"/>
        </w:rPr>
        <w:t>. В</w:t>
      </w:r>
      <w:r>
        <w:rPr>
          <w:spacing w:val="1"/>
          <w:sz w:val="28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балльной</w:t>
      </w:r>
      <w:r>
        <w:rPr>
          <w:spacing w:val="1"/>
        </w:rPr>
        <w:t xml:space="preserve"> </w:t>
      </w:r>
      <w:r>
        <w:t>оценке,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закономерностями контрольно-оценочной деятельности балльной оценкой (отметкой) оценивается</w:t>
      </w:r>
      <w:r>
        <w:rPr>
          <w:spacing w:val="-57"/>
        </w:rPr>
        <w:t xml:space="preserve"> </w:t>
      </w:r>
      <w:r>
        <w:t>результат,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обучающимся его достижения, ошибки и встретившиеся трудности, в любом случае морально</w:t>
      </w:r>
      <w:r>
        <w:rPr>
          <w:spacing w:val="1"/>
        </w:rPr>
        <w:t xml:space="preserve"> </w:t>
      </w:r>
      <w:r>
        <w:t>поддержать его, высказать надежду на дальнейшие успехи.</w:t>
      </w:r>
      <w:r>
        <w:rPr>
          <w:spacing w:val="1"/>
        </w:rPr>
        <w:t xml:space="preserve"> </w:t>
      </w:r>
      <w:r>
        <w:t>При этом результаты</w:t>
      </w:r>
      <w:r>
        <w:rPr>
          <w:spacing w:val="1"/>
        </w:rPr>
        <w:t xml:space="preserve"> </w:t>
      </w:r>
      <w:r>
        <w:t>контрольно-</w:t>
      </w:r>
      <w:r>
        <w:rPr>
          <w:spacing w:val="1"/>
        </w:rPr>
        <w:t xml:space="preserve"> </w:t>
      </w:r>
      <w:r>
        <w:t>оценочной деятельности, зафиксированные в электронном формате, позволят интенсифицировать</w:t>
      </w:r>
      <w:r>
        <w:rPr>
          <w:spacing w:val="1"/>
        </w:rPr>
        <w:t xml:space="preserve"> </w:t>
      </w:r>
      <w:r>
        <w:t>работу</w:t>
      </w:r>
      <w:r>
        <w:rPr>
          <w:spacing w:val="-3"/>
        </w:rPr>
        <w:t xml:space="preserve"> </w:t>
      </w:r>
      <w:r>
        <w:t>учителя.</w:t>
      </w:r>
    </w:p>
    <w:p w:rsidR="00BF5845" w:rsidRDefault="00BF5845" w:rsidP="00BF5845">
      <w:pPr>
        <w:pStyle w:val="a3"/>
        <w:spacing w:before="1"/>
        <w:ind w:right="221" w:firstLine="456"/>
        <w:jc w:val="both"/>
      </w:pPr>
      <w:r>
        <w:rPr>
          <w:spacing w:val="-1"/>
        </w:rPr>
        <w:t>Можно</w:t>
      </w:r>
      <w:r>
        <w:rPr>
          <w:spacing w:val="-4"/>
        </w:rPr>
        <w:t xml:space="preserve"> </w:t>
      </w:r>
      <w:r>
        <w:rPr>
          <w:spacing w:val="-1"/>
        </w:rPr>
        <w:t>использовать</w:t>
      </w:r>
      <w:r>
        <w:rPr>
          <w:spacing w:val="-3"/>
        </w:rPr>
        <w:t xml:space="preserve"> </w:t>
      </w:r>
      <w:r>
        <w:rPr>
          <w:spacing w:val="-1"/>
        </w:rPr>
        <w:t>словесную</w:t>
      </w:r>
      <w:r>
        <w:rPr>
          <w:spacing w:val="-5"/>
        </w:rPr>
        <w:t xml:space="preserve"> </w:t>
      </w:r>
      <w:r>
        <w:rPr>
          <w:spacing w:val="-1"/>
        </w:rPr>
        <w:t>оценку:</w:t>
      </w:r>
      <w:r>
        <w:rPr>
          <w:spacing w:val="-4"/>
        </w:rPr>
        <w:t xml:space="preserve"> </w:t>
      </w:r>
      <w:r>
        <w:rPr>
          <w:spacing w:val="-1"/>
        </w:rPr>
        <w:t>«молодец, стараешься,</w:t>
      </w:r>
      <w:r>
        <w:rPr>
          <w:spacing w:val="-6"/>
        </w:rPr>
        <w:t xml:space="preserve"> </w:t>
      </w:r>
      <w:r>
        <w:rPr>
          <w:spacing w:val="-1"/>
        </w:rPr>
        <w:t>у</w:t>
      </w:r>
      <w:r>
        <w:rPr>
          <w:spacing w:val="-13"/>
        </w:rPr>
        <w:t xml:space="preserve"> </w:t>
      </w:r>
      <w:r>
        <w:rPr>
          <w:spacing w:val="-1"/>
        </w:rPr>
        <w:t>тебя</w:t>
      </w:r>
      <w:r>
        <w:rPr>
          <w:spacing w:val="-9"/>
        </w:rPr>
        <w:t xml:space="preserve"> </w:t>
      </w:r>
      <w:r>
        <w:rPr>
          <w:spacing w:val="-1"/>
        </w:rPr>
        <w:t>обязательно</w:t>
      </w:r>
      <w:r>
        <w:rPr>
          <w:spacing w:val="-3"/>
        </w:rPr>
        <w:t xml:space="preserve"> </w:t>
      </w:r>
      <w:r>
        <w:rPr>
          <w:spacing w:val="-1"/>
        </w:rPr>
        <w:t>получится»,</w:t>
      </w:r>
      <w:r>
        <w:rPr>
          <w:spacing w:val="-58"/>
        </w:rPr>
        <w:t xml:space="preserve"> </w:t>
      </w:r>
      <w:r>
        <w:rPr>
          <w:spacing w:val="-2"/>
        </w:rPr>
        <w:t xml:space="preserve">но отметку </w:t>
      </w:r>
      <w:r>
        <w:rPr>
          <w:spacing w:val="-1"/>
        </w:rPr>
        <w:t>можно поставить только в том случае, если учебная задача решена самостоятельно и</w:t>
      </w:r>
      <w:r>
        <w:t xml:space="preserve"> </w:t>
      </w:r>
      <w:r>
        <w:rPr>
          <w:spacing w:val="-1"/>
        </w:rPr>
        <w:t>правильно,</w:t>
      </w:r>
      <w:r>
        <w:rPr>
          <w:spacing w:val="-4"/>
        </w:rPr>
        <w:t xml:space="preserve"> </w:t>
      </w:r>
      <w:r>
        <w:rPr>
          <w:spacing w:val="-1"/>
        </w:rPr>
        <w:t>т.</w:t>
      </w:r>
      <w:r>
        <w:rPr>
          <w:spacing w:val="-9"/>
        </w:rPr>
        <w:t xml:space="preserve"> </w:t>
      </w:r>
      <w:r>
        <w:rPr>
          <w:spacing w:val="-1"/>
        </w:rPr>
        <w:t>е.</w:t>
      </w:r>
      <w:r>
        <w:rPr>
          <w:spacing w:val="-10"/>
        </w:rPr>
        <w:t xml:space="preserve"> </w:t>
      </w:r>
      <w:r>
        <w:rPr>
          <w:spacing w:val="-1"/>
        </w:rPr>
        <w:t>возможно</w:t>
      </w:r>
      <w:r>
        <w:rPr>
          <w:spacing w:val="-6"/>
        </w:rPr>
        <w:t xml:space="preserve"> </w:t>
      </w:r>
      <w:r>
        <w:rPr>
          <w:spacing w:val="-1"/>
        </w:rPr>
        <w:t>говорить</w:t>
      </w:r>
      <w:r>
        <w:rPr>
          <w:spacing w:val="-15"/>
        </w:rPr>
        <w:t xml:space="preserve"> </w:t>
      </w:r>
      <w:r>
        <w:rPr>
          <w:spacing w:val="-1"/>
        </w:rPr>
        <w:t>о</w:t>
      </w:r>
      <w:r>
        <w:rPr>
          <w:spacing w:val="-2"/>
        </w:rPr>
        <w:t xml:space="preserve"> </w:t>
      </w:r>
      <w:r>
        <w:rPr>
          <w:spacing w:val="-1"/>
        </w:rPr>
        <w:t>сформировавшемся</w:t>
      </w:r>
      <w:r>
        <w:rPr>
          <w:spacing w:val="-1"/>
        </w:rPr>
        <w:t xml:space="preserve"> </w:t>
      </w:r>
      <w:r>
        <w:rPr>
          <w:spacing w:val="-1"/>
        </w:rPr>
        <w:t>универсальном</w:t>
      </w:r>
      <w:r>
        <w:rPr>
          <w:spacing w:val="7"/>
        </w:rPr>
        <w:t xml:space="preserve"> </w:t>
      </w:r>
      <w:r>
        <w:t>действии.</w:t>
      </w:r>
    </w:p>
    <w:p w:rsidR="00BF5845" w:rsidRDefault="00BF5845" w:rsidP="00BF5845">
      <w:pPr>
        <w:pStyle w:val="a3"/>
        <w:spacing w:line="274" w:lineRule="exact"/>
        <w:jc w:val="both"/>
      </w:pPr>
      <w:r>
        <w:t>В</w:t>
      </w:r>
      <w:r>
        <w:rPr>
          <w:spacing w:val="1"/>
        </w:rPr>
        <w:t xml:space="preserve"> </w:t>
      </w:r>
      <w:r>
        <w:t>рабочих</w:t>
      </w:r>
      <w:r>
        <w:rPr>
          <w:spacing w:val="-1"/>
        </w:rPr>
        <w:t xml:space="preserve"> </w:t>
      </w:r>
      <w:r>
        <w:t>программах</w:t>
      </w:r>
      <w:r>
        <w:rPr>
          <w:spacing w:val="-2"/>
        </w:rPr>
        <w:t xml:space="preserve"> </w:t>
      </w:r>
      <w:r>
        <w:t>содержание</w:t>
      </w:r>
      <w:r>
        <w:rPr>
          <w:spacing w:val="3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1"/>
        </w:rPr>
        <w:t xml:space="preserve"> </w:t>
      </w:r>
      <w:r>
        <w:t>достижений</w:t>
      </w:r>
      <w:r>
        <w:rPr>
          <w:spacing w:val="-6"/>
        </w:rPr>
        <w:t xml:space="preserve"> </w:t>
      </w:r>
      <w:r>
        <w:t>обучения</w:t>
      </w:r>
      <w:r>
        <w:rPr>
          <w:spacing w:val="3"/>
        </w:rPr>
        <w:t xml:space="preserve"> </w:t>
      </w:r>
      <w:r>
        <w:t>представлено</w:t>
      </w:r>
      <w:r>
        <w:rPr>
          <w:spacing w:val="2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разделе</w:t>
      </w:r>
    </w:p>
    <w:p w:rsidR="00BF5845" w:rsidRDefault="00BF5845" w:rsidP="00BF5845">
      <w:pPr>
        <w:pStyle w:val="a3"/>
        <w:spacing w:before="2"/>
        <w:ind w:right="228"/>
        <w:jc w:val="both"/>
      </w:pPr>
      <w:r>
        <w:t>«Содержание обучения», которое строится по классам. В каждом классе пяти учебных предметов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(русский</w:t>
      </w:r>
      <w:r>
        <w:rPr>
          <w:spacing w:val="1"/>
        </w:rPr>
        <w:t xml:space="preserve"> </w:t>
      </w:r>
      <w:r>
        <w:t>язык,</w:t>
      </w:r>
      <w:r>
        <w:rPr>
          <w:spacing w:val="1"/>
        </w:rPr>
        <w:t xml:space="preserve"> </w:t>
      </w:r>
      <w:r>
        <w:t>литературное</w:t>
      </w:r>
      <w:r>
        <w:rPr>
          <w:spacing w:val="1"/>
        </w:rPr>
        <w:t xml:space="preserve"> </w:t>
      </w:r>
      <w:r>
        <w:t>чтение,</w:t>
      </w:r>
      <w:r>
        <w:rPr>
          <w:spacing w:val="1"/>
        </w:rPr>
        <w:t xml:space="preserve"> </w:t>
      </w:r>
      <w:r>
        <w:t>иностранный</w:t>
      </w:r>
      <w:r>
        <w:rPr>
          <w:spacing w:val="1"/>
        </w:rPr>
        <w:t xml:space="preserve"> </w:t>
      </w:r>
      <w:r>
        <w:t>язык,</w:t>
      </w:r>
      <w:r>
        <w:rPr>
          <w:spacing w:val="1"/>
        </w:rPr>
        <w:t xml:space="preserve"> </w:t>
      </w:r>
      <w:r>
        <w:t>математика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окружающий мир) выделен раздел «Универсальные учебные умения», в котором дан возможный</w:t>
      </w:r>
      <w:r>
        <w:rPr>
          <w:spacing w:val="1"/>
        </w:rPr>
        <w:t xml:space="preserve"> </w:t>
      </w:r>
      <w:r>
        <w:t>вариант содержания всех групп УУД по</w:t>
      </w:r>
      <w:r>
        <w:rPr>
          <w:spacing w:val="1"/>
        </w:rPr>
        <w:t xml:space="preserve"> </w:t>
      </w:r>
      <w:r>
        <w:t>каждому году обучения. В первом и втором классах</w:t>
      </w:r>
      <w:r>
        <w:rPr>
          <w:spacing w:val="1"/>
        </w:rPr>
        <w:t xml:space="preserve"> </w:t>
      </w:r>
      <w:r>
        <w:t>определён</w:t>
      </w:r>
      <w:r>
        <w:rPr>
          <w:spacing w:val="1"/>
        </w:rPr>
        <w:t xml:space="preserve"> </w:t>
      </w:r>
      <w:r>
        <w:t>пропедевтический</w:t>
      </w:r>
      <w:r>
        <w:rPr>
          <w:spacing w:val="1"/>
        </w:rPr>
        <w:t xml:space="preserve"> </w:t>
      </w:r>
      <w:r>
        <w:t>уровень овладения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действиями,</w:t>
      </w:r>
      <w:r>
        <w:rPr>
          <w:spacing w:val="1"/>
        </w:rPr>
        <w:t xml:space="preserve"> </w:t>
      </w:r>
      <w:r>
        <w:t>поскольку пока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появляются признаки</w:t>
      </w:r>
      <w:r>
        <w:rPr>
          <w:spacing w:val="3"/>
        </w:rPr>
        <w:t xml:space="preserve"> </w:t>
      </w:r>
      <w:r>
        <w:t>универсальности.</w:t>
      </w:r>
    </w:p>
    <w:p w:rsidR="00BF5845" w:rsidRDefault="00BF5845" w:rsidP="00BF5845">
      <w:pPr>
        <w:pStyle w:val="a3"/>
        <w:ind w:right="230" w:firstLine="456"/>
        <w:jc w:val="both"/>
      </w:pPr>
      <w:r>
        <w:t>Это положение не реализовано в содержании предметов, построенных как модульные курсы</w:t>
      </w:r>
      <w:r>
        <w:rPr>
          <w:spacing w:val="1"/>
        </w:rPr>
        <w:t xml:space="preserve"> </w:t>
      </w:r>
      <w:r>
        <w:t>(например,</w:t>
      </w:r>
      <w:r>
        <w:rPr>
          <w:spacing w:val="5"/>
        </w:rPr>
        <w:t xml:space="preserve"> </w:t>
      </w:r>
      <w:r>
        <w:t>ОРКСЭ,</w:t>
      </w:r>
      <w:r>
        <w:rPr>
          <w:spacing w:val="-1"/>
        </w:rPr>
        <w:t xml:space="preserve"> </w:t>
      </w:r>
      <w:r>
        <w:t>искусство,</w:t>
      </w:r>
      <w:r>
        <w:rPr>
          <w:spacing w:val="10"/>
        </w:rPr>
        <w:t xml:space="preserve"> </w:t>
      </w:r>
      <w:r>
        <w:t>физическая</w:t>
      </w:r>
      <w:r>
        <w:rPr>
          <w:spacing w:val="13"/>
        </w:rPr>
        <w:t xml:space="preserve"> </w:t>
      </w:r>
      <w:r>
        <w:t>культура).</w:t>
      </w:r>
    </w:p>
    <w:p w:rsidR="00BF5845" w:rsidRDefault="00BF5845" w:rsidP="00BF5845">
      <w:pPr>
        <w:pStyle w:val="a3"/>
        <w:ind w:right="224" w:firstLine="456"/>
        <w:jc w:val="both"/>
        <w:sectPr w:rsidR="00BF5845">
          <w:pgSz w:w="11910" w:h="16840"/>
          <w:pgMar w:top="880" w:right="620" w:bottom="1240" w:left="540" w:header="0" w:footer="976" w:gutter="0"/>
          <w:cols w:space="720"/>
        </w:sectPr>
      </w:pPr>
      <w:r>
        <w:t>Далее содержание универсальных учебных действий представлено в разделе «Планируемые</w:t>
      </w:r>
      <w:r>
        <w:rPr>
          <w:spacing w:val="1"/>
        </w:rPr>
        <w:t xml:space="preserve"> </w:t>
      </w:r>
      <w:r>
        <w:t>результаты обучения» в специальном разделе «</w:t>
      </w:r>
      <w:proofErr w:type="spellStart"/>
      <w:r>
        <w:t>Метапредметные</w:t>
      </w:r>
      <w:proofErr w:type="spellEnd"/>
      <w:r>
        <w:t xml:space="preserve"> результаты», их перечень даётся</w:t>
      </w:r>
      <w:r>
        <w:rPr>
          <w:spacing w:val="1"/>
        </w:rPr>
        <w:t xml:space="preserve"> </w:t>
      </w:r>
      <w:r>
        <w:lastRenderedPageBreak/>
        <w:t>на</w:t>
      </w:r>
      <w:r>
        <w:rPr>
          <w:spacing w:val="1"/>
        </w:rPr>
        <w:t xml:space="preserve"> </w:t>
      </w:r>
      <w:r>
        <w:t>конец 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 школе.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дана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ФГОС.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информацией.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связанные со смысловым чтением и текстовой деятельностью, а также УУД, обеспечивающие</w:t>
      </w:r>
      <w:r>
        <w:rPr>
          <w:spacing w:val="1"/>
        </w:rPr>
        <w:t xml:space="preserve"> </w:t>
      </w:r>
      <w:r>
        <w:t>монологические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(описание,</w:t>
      </w:r>
      <w:r>
        <w:rPr>
          <w:spacing w:val="1"/>
        </w:rPr>
        <w:t xml:space="preserve"> </w:t>
      </w:r>
      <w:r>
        <w:t>рассуждение,</w:t>
      </w:r>
      <w:r>
        <w:rPr>
          <w:spacing w:val="1"/>
        </w:rPr>
        <w:t xml:space="preserve"> </w:t>
      </w:r>
      <w:r>
        <w:t>повествование).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proofErr w:type="spellStart"/>
      <w:r>
        <w:t>саморегуляции</w:t>
      </w:r>
      <w:proofErr w:type="spellEnd"/>
      <w:r>
        <w:t>, самоконтроля и</w:t>
      </w:r>
      <w:r>
        <w:rPr>
          <w:spacing w:val="1"/>
        </w:rPr>
        <w:t xml:space="preserve"> </w:t>
      </w:r>
      <w:r>
        <w:t>самооценки.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отдельный раздел «Совместная деятельность», интегрирующий коммуникативные и регулятивные</w:t>
      </w:r>
      <w:r>
        <w:rPr>
          <w:spacing w:val="1"/>
        </w:rPr>
        <w:t xml:space="preserve"> </w:t>
      </w:r>
      <w:r>
        <w:t>действия,</w:t>
      </w:r>
      <w:r>
        <w:rPr>
          <w:spacing w:val="3"/>
        </w:rPr>
        <w:t xml:space="preserve"> </w:t>
      </w:r>
      <w:r>
        <w:t>необходимые</w:t>
      </w:r>
      <w:r>
        <w:rPr>
          <w:spacing w:val="-5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успешной</w:t>
      </w:r>
      <w:r>
        <w:rPr>
          <w:spacing w:val="2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деятельности.</w:t>
      </w:r>
      <w:bookmarkStart w:id="3" w:name="_GoBack"/>
      <w:bookmarkEnd w:id="3"/>
    </w:p>
    <w:p w:rsidR="00BF5845" w:rsidRDefault="00BF5845" w:rsidP="00BF5845">
      <w:pPr>
        <w:widowControl/>
        <w:autoSpaceDE/>
        <w:autoSpaceDN/>
        <w:rPr>
          <w:sz w:val="24"/>
        </w:rPr>
        <w:sectPr w:rsidR="00BF5845">
          <w:pgSz w:w="11910" w:h="16840"/>
          <w:pgMar w:top="880" w:right="620" w:bottom="1240" w:left="540" w:header="0" w:footer="976" w:gutter="0"/>
          <w:cols w:space="720"/>
        </w:sectPr>
      </w:pPr>
    </w:p>
    <w:p w:rsidR="00BF5845" w:rsidRDefault="00BF5845" w:rsidP="00BF5845">
      <w:pPr>
        <w:widowControl/>
        <w:autoSpaceDE/>
        <w:autoSpaceDN/>
        <w:sectPr w:rsidR="00BF5845">
          <w:pgSz w:w="11910" w:h="16840"/>
          <w:pgMar w:top="880" w:right="620" w:bottom="1240" w:left="540" w:header="0" w:footer="976" w:gutter="0"/>
          <w:cols w:space="720"/>
        </w:sectPr>
      </w:pPr>
    </w:p>
    <w:p w:rsidR="00BF5845" w:rsidRDefault="00BF5845" w:rsidP="00BF5845">
      <w:pPr>
        <w:widowControl/>
        <w:autoSpaceDE/>
        <w:autoSpaceDN/>
        <w:sectPr w:rsidR="00BF5845">
          <w:pgSz w:w="11910" w:h="16840"/>
          <w:pgMar w:top="880" w:right="620" w:bottom="1240" w:left="540" w:header="0" w:footer="976" w:gutter="0"/>
          <w:cols w:space="720"/>
        </w:sectPr>
      </w:pPr>
    </w:p>
    <w:p w:rsidR="00BF5845" w:rsidRDefault="00BF5845" w:rsidP="00BF5845">
      <w:pPr>
        <w:widowControl/>
        <w:autoSpaceDE/>
        <w:autoSpaceDN/>
        <w:rPr>
          <w:sz w:val="24"/>
        </w:rPr>
        <w:sectPr w:rsidR="00BF5845">
          <w:pgSz w:w="11910" w:h="16840"/>
          <w:pgMar w:top="880" w:right="620" w:bottom="1200" w:left="540" w:header="0" w:footer="976" w:gutter="0"/>
          <w:cols w:space="720"/>
        </w:sectPr>
      </w:pPr>
    </w:p>
    <w:p w:rsidR="00BF5845" w:rsidRDefault="00BF5845"/>
    <w:sectPr w:rsidR="00BF5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C67D6"/>
    <w:multiLevelType w:val="hybridMultilevel"/>
    <w:tmpl w:val="A9DC0DFC"/>
    <w:lvl w:ilvl="0" w:tplc="E5F805A8">
      <w:start w:val="1"/>
      <w:numFmt w:val="decimal"/>
      <w:lvlText w:val="%1)"/>
      <w:lvlJc w:val="left"/>
      <w:pPr>
        <w:ind w:left="310" w:hanging="85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38568CAE">
      <w:numFmt w:val="bullet"/>
      <w:lvlText w:val="•"/>
      <w:lvlJc w:val="left"/>
      <w:pPr>
        <w:ind w:left="1362" w:hanging="851"/>
      </w:pPr>
      <w:rPr>
        <w:lang w:val="ru-RU" w:eastAsia="en-US" w:bidi="ar-SA"/>
      </w:rPr>
    </w:lvl>
    <w:lvl w:ilvl="2" w:tplc="7E7CCF9A">
      <w:numFmt w:val="bullet"/>
      <w:lvlText w:val="•"/>
      <w:lvlJc w:val="left"/>
      <w:pPr>
        <w:ind w:left="2404" w:hanging="851"/>
      </w:pPr>
      <w:rPr>
        <w:lang w:val="ru-RU" w:eastAsia="en-US" w:bidi="ar-SA"/>
      </w:rPr>
    </w:lvl>
    <w:lvl w:ilvl="3" w:tplc="BC22DAAA">
      <w:numFmt w:val="bullet"/>
      <w:lvlText w:val="•"/>
      <w:lvlJc w:val="left"/>
      <w:pPr>
        <w:ind w:left="3447" w:hanging="851"/>
      </w:pPr>
      <w:rPr>
        <w:lang w:val="ru-RU" w:eastAsia="en-US" w:bidi="ar-SA"/>
      </w:rPr>
    </w:lvl>
    <w:lvl w:ilvl="4" w:tplc="5EFEACFE">
      <w:numFmt w:val="bullet"/>
      <w:lvlText w:val="•"/>
      <w:lvlJc w:val="left"/>
      <w:pPr>
        <w:ind w:left="4489" w:hanging="851"/>
      </w:pPr>
      <w:rPr>
        <w:lang w:val="ru-RU" w:eastAsia="en-US" w:bidi="ar-SA"/>
      </w:rPr>
    </w:lvl>
    <w:lvl w:ilvl="5" w:tplc="36D03BFA">
      <w:numFmt w:val="bullet"/>
      <w:lvlText w:val="•"/>
      <w:lvlJc w:val="left"/>
      <w:pPr>
        <w:ind w:left="5532" w:hanging="851"/>
      </w:pPr>
      <w:rPr>
        <w:lang w:val="ru-RU" w:eastAsia="en-US" w:bidi="ar-SA"/>
      </w:rPr>
    </w:lvl>
    <w:lvl w:ilvl="6" w:tplc="73E6D0B4">
      <w:numFmt w:val="bullet"/>
      <w:lvlText w:val="•"/>
      <w:lvlJc w:val="left"/>
      <w:pPr>
        <w:ind w:left="6574" w:hanging="851"/>
      </w:pPr>
      <w:rPr>
        <w:lang w:val="ru-RU" w:eastAsia="en-US" w:bidi="ar-SA"/>
      </w:rPr>
    </w:lvl>
    <w:lvl w:ilvl="7" w:tplc="0AFA612C">
      <w:numFmt w:val="bullet"/>
      <w:lvlText w:val="•"/>
      <w:lvlJc w:val="left"/>
      <w:pPr>
        <w:ind w:left="7616" w:hanging="851"/>
      </w:pPr>
      <w:rPr>
        <w:lang w:val="ru-RU" w:eastAsia="en-US" w:bidi="ar-SA"/>
      </w:rPr>
    </w:lvl>
    <w:lvl w:ilvl="8" w:tplc="6BC86E9C">
      <w:numFmt w:val="bullet"/>
      <w:lvlText w:val="•"/>
      <w:lvlJc w:val="left"/>
      <w:pPr>
        <w:ind w:left="8659" w:hanging="851"/>
      </w:pPr>
      <w:rPr>
        <w:lang w:val="ru-RU" w:eastAsia="en-US" w:bidi="ar-SA"/>
      </w:rPr>
    </w:lvl>
  </w:abstractNum>
  <w:abstractNum w:abstractNumId="1">
    <w:nsid w:val="191D2C0E"/>
    <w:multiLevelType w:val="hybridMultilevel"/>
    <w:tmpl w:val="82C64FC2"/>
    <w:lvl w:ilvl="0" w:tplc="1E669636">
      <w:start w:val="1"/>
      <w:numFmt w:val="decimal"/>
      <w:lvlText w:val="%1."/>
      <w:lvlJc w:val="left"/>
      <w:pPr>
        <w:ind w:left="310" w:hanging="85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3EA6DFBE">
      <w:numFmt w:val="bullet"/>
      <w:lvlText w:val="•"/>
      <w:lvlJc w:val="left"/>
      <w:pPr>
        <w:ind w:left="1362" w:hanging="851"/>
      </w:pPr>
      <w:rPr>
        <w:lang w:val="ru-RU" w:eastAsia="en-US" w:bidi="ar-SA"/>
      </w:rPr>
    </w:lvl>
    <w:lvl w:ilvl="2" w:tplc="23BC58F4">
      <w:numFmt w:val="bullet"/>
      <w:lvlText w:val="•"/>
      <w:lvlJc w:val="left"/>
      <w:pPr>
        <w:ind w:left="2404" w:hanging="851"/>
      </w:pPr>
      <w:rPr>
        <w:lang w:val="ru-RU" w:eastAsia="en-US" w:bidi="ar-SA"/>
      </w:rPr>
    </w:lvl>
    <w:lvl w:ilvl="3" w:tplc="0C30F54E">
      <w:numFmt w:val="bullet"/>
      <w:lvlText w:val="•"/>
      <w:lvlJc w:val="left"/>
      <w:pPr>
        <w:ind w:left="3447" w:hanging="851"/>
      </w:pPr>
      <w:rPr>
        <w:lang w:val="ru-RU" w:eastAsia="en-US" w:bidi="ar-SA"/>
      </w:rPr>
    </w:lvl>
    <w:lvl w:ilvl="4" w:tplc="3A0AFAB4">
      <w:numFmt w:val="bullet"/>
      <w:lvlText w:val="•"/>
      <w:lvlJc w:val="left"/>
      <w:pPr>
        <w:ind w:left="4489" w:hanging="851"/>
      </w:pPr>
      <w:rPr>
        <w:lang w:val="ru-RU" w:eastAsia="en-US" w:bidi="ar-SA"/>
      </w:rPr>
    </w:lvl>
    <w:lvl w:ilvl="5" w:tplc="7F8E0AD4">
      <w:numFmt w:val="bullet"/>
      <w:lvlText w:val="•"/>
      <w:lvlJc w:val="left"/>
      <w:pPr>
        <w:ind w:left="5532" w:hanging="851"/>
      </w:pPr>
      <w:rPr>
        <w:lang w:val="ru-RU" w:eastAsia="en-US" w:bidi="ar-SA"/>
      </w:rPr>
    </w:lvl>
    <w:lvl w:ilvl="6" w:tplc="ABB6078E">
      <w:numFmt w:val="bullet"/>
      <w:lvlText w:val="•"/>
      <w:lvlJc w:val="left"/>
      <w:pPr>
        <w:ind w:left="6574" w:hanging="851"/>
      </w:pPr>
      <w:rPr>
        <w:lang w:val="ru-RU" w:eastAsia="en-US" w:bidi="ar-SA"/>
      </w:rPr>
    </w:lvl>
    <w:lvl w:ilvl="7" w:tplc="138C2A7C">
      <w:numFmt w:val="bullet"/>
      <w:lvlText w:val="•"/>
      <w:lvlJc w:val="left"/>
      <w:pPr>
        <w:ind w:left="7616" w:hanging="851"/>
      </w:pPr>
      <w:rPr>
        <w:lang w:val="ru-RU" w:eastAsia="en-US" w:bidi="ar-SA"/>
      </w:rPr>
    </w:lvl>
    <w:lvl w:ilvl="8" w:tplc="551448FC">
      <w:numFmt w:val="bullet"/>
      <w:lvlText w:val="•"/>
      <w:lvlJc w:val="left"/>
      <w:pPr>
        <w:ind w:left="8659" w:hanging="851"/>
      </w:pPr>
      <w:rPr>
        <w:lang w:val="ru-RU" w:eastAsia="en-US" w:bidi="ar-SA"/>
      </w:rPr>
    </w:lvl>
  </w:abstractNum>
  <w:abstractNum w:abstractNumId="2">
    <w:nsid w:val="23315212"/>
    <w:multiLevelType w:val="hybridMultilevel"/>
    <w:tmpl w:val="8F0E70DA"/>
    <w:lvl w:ilvl="0" w:tplc="CCA21826">
      <w:start w:val="1"/>
      <w:numFmt w:val="decimal"/>
      <w:lvlText w:val="%1)"/>
      <w:lvlJc w:val="left"/>
      <w:pPr>
        <w:ind w:left="1726" w:hanging="85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EA44102">
      <w:numFmt w:val="bullet"/>
      <w:lvlText w:val="•"/>
      <w:lvlJc w:val="left"/>
      <w:pPr>
        <w:ind w:left="2622" w:hanging="851"/>
      </w:pPr>
      <w:rPr>
        <w:lang w:val="ru-RU" w:eastAsia="en-US" w:bidi="ar-SA"/>
      </w:rPr>
    </w:lvl>
    <w:lvl w:ilvl="2" w:tplc="6FB04C44">
      <w:numFmt w:val="bullet"/>
      <w:lvlText w:val="•"/>
      <w:lvlJc w:val="left"/>
      <w:pPr>
        <w:ind w:left="3524" w:hanging="851"/>
      </w:pPr>
      <w:rPr>
        <w:lang w:val="ru-RU" w:eastAsia="en-US" w:bidi="ar-SA"/>
      </w:rPr>
    </w:lvl>
    <w:lvl w:ilvl="3" w:tplc="599C28A8">
      <w:numFmt w:val="bullet"/>
      <w:lvlText w:val="•"/>
      <w:lvlJc w:val="left"/>
      <w:pPr>
        <w:ind w:left="4427" w:hanging="851"/>
      </w:pPr>
      <w:rPr>
        <w:lang w:val="ru-RU" w:eastAsia="en-US" w:bidi="ar-SA"/>
      </w:rPr>
    </w:lvl>
    <w:lvl w:ilvl="4" w:tplc="04C8AAC2">
      <w:numFmt w:val="bullet"/>
      <w:lvlText w:val="•"/>
      <w:lvlJc w:val="left"/>
      <w:pPr>
        <w:ind w:left="5329" w:hanging="851"/>
      </w:pPr>
      <w:rPr>
        <w:lang w:val="ru-RU" w:eastAsia="en-US" w:bidi="ar-SA"/>
      </w:rPr>
    </w:lvl>
    <w:lvl w:ilvl="5" w:tplc="734E1410">
      <w:numFmt w:val="bullet"/>
      <w:lvlText w:val="•"/>
      <w:lvlJc w:val="left"/>
      <w:pPr>
        <w:ind w:left="6232" w:hanging="851"/>
      </w:pPr>
      <w:rPr>
        <w:lang w:val="ru-RU" w:eastAsia="en-US" w:bidi="ar-SA"/>
      </w:rPr>
    </w:lvl>
    <w:lvl w:ilvl="6" w:tplc="0A40B166">
      <w:numFmt w:val="bullet"/>
      <w:lvlText w:val="•"/>
      <w:lvlJc w:val="left"/>
      <w:pPr>
        <w:ind w:left="7134" w:hanging="851"/>
      </w:pPr>
      <w:rPr>
        <w:lang w:val="ru-RU" w:eastAsia="en-US" w:bidi="ar-SA"/>
      </w:rPr>
    </w:lvl>
    <w:lvl w:ilvl="7" w:tplc="15AE3886">
      <w:numFmt w:val="bullet"/>
      <w:lvlText w:val="•"/>
      <w:lvlJc w:val="left"/>
      <w:pPr>
        <w:ind w:left="8036" w:hanging="851"/>
      </w:pPr>
      <w:rPr>
        <w:lang w:val="ru-RU" w:eastAsia="en-US" w:bidi="ar-SA"/>
      </w:rPr>
    </w:lvl>
    <w:lvl w:ilvl="8" w:tplc="B6D6E064">
      <w:numFmt w:val="bullet"/>
      <w:lvlText w:val="•"/>
      <w:lvlJc w:val="left"/>
      <w:pPr>
        <w:ind w:left="8939" w:hanging="851"/>
      </w:pPr>
      <w:rPr>
        <w:lang w:val="ru-RU" w:eastAsia="en-US" w:bidi="ar-SA"/>
      </w:rPr>
    </w:lvl>
  </w:abstractNum>
  <w:abstractNum w:abstractNumId="3">
    <w:nsid w:val="31D20CA1"/>
    <w:multiLevelType w:val="hybridMultilevel"/>
    <w:tmpl w:val="566A9B1E"/>
    <w:lvl w:ilvl="0" w:tplc="42288B94">
      <w:start w:val="1"/>
      <w:numFmt w:val="decimal"/>
      <w:lvlText w:val="%1)"/>
      <w:lvlJc w:val="left"/>
      <w:pPr>
        <w:ind w:left="310" w:hanging="4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98EB42">
      <w:numFmt w:val="bullet"/>
      <w:lvlText w:val="•"/>
      <w:lvlJc w:val="left"/>
      <w:pPr>
        <w:ind w:left="1362" w:hanging="437"/>
      </w:pPr>
      <w:rPr>
        <w:lang w:val="ru-RU" w:eastAsia="en-US" w:bidi="ar-SA"/>
      </w:rPr>
    </w:lvl>
    <w:lvl w:ilvl="2" w:tplc="EC24CCFA">
      <w:numFmt w:val="bullet"/>
      <w:lvlText w:val="•"/>
      <w:lvlJc w:val="left"/>
      <w:pPr>
        <w:ind w:left="2404" w:hanging="437"/>
      </w:pPr>
      <w:rPr>
        <w:lang w:val="ru-RU" w:eastAsia="en-US" w:bidi="ar-SA"/>
      </w:rPr>
    </w:lvl>
    <w:lvl w:ilvl="3" w:tplc="0C5811C8">
      <w:numFmt w:val="bullet"/>
      <w:lvlText w:val="•"/>
      <w:lvlJc w:val="left"/>
      <w:pPr>
        <w:ind w:left="3447" w:hanging="437"/>
      </w:pPr>
      <w:rPr>
        <w:lang w:val="ru-RU" w:eastAsia="en-US" w:bidi="ar-SA"/>
      </w:rPr>
    </w:lvl>
    <w:lvl w:ilvl="4" w:tplc="80968360">
      <w:numFmt w:val="bullet"/>
      <w:lvlText w:val="•"/>
      <w:lvlJc w:val="left"/>
      <w:pPr>
        <w:ind w:left="4489" w:hanging="437"/>
      </w:pPr>
      <w:rPr>
        <w:lang w:val="ru-RU" w:eastAsia="en-US" w:bidi="ar-SA"/>
      </w:rPr>
    </w:lvl>
    <w:lvl w:ilvl="5" w:tplc="88DCFCF8">
      <w:numFmt w:val="bullet"/>
      <w:lvlText w:val="•"/>
      <w:lvlJc w:val="left"/>
      <w:pPr>
        <w:ind w:left="5532" w:hanging="437"/>
      </w:pPr>
      <w:rPr>
        <w:lang w:val="ru-RU" w:eastAsia="en-US" w:bidi="ar-SA"/>
      </w:rPr>
    </w:lvl>
    <w:lvl w:ilvl="6" w:tplc="444A1936">
      <w:numFmt w:val="bullet"/>
      <w:lvlText w:val="•"/>
      <w:lvlJc w:val="left"/>
      <w:pPr>
        <w:ind w:left="6574" w:hanging="437"/>
      </w:pPr>
      <w:rPr>
        <w:lang w:val="ru-RU" w:eastAsia="en-US" w:bidi="ar-SA"/>
      </w:rPr>
    </w:lvl>
    <w:lvl w:ilvl="7" w:tplc="AF0AAF1A">
      <w:numFmt w:val="bullet"/>
      <w:lvlText w:val="•"/>
      <w:lvlJc w:val="left"/>
      <w:pPr>
        <w:ind w:left="7616" w:hanging="437"/>
      </w:pPr>
      <w:rPr>
        <w:lang w:val="ru-RU" w:eastAsia="en-US" w:bidi="ar-SA"/>
      </w:rPr>
    </w:lvl>
    <w:lvl w:ilvl="8" w:tplc="1CC407A2">
      <w:numFmt w:val="bullet"/>
      <w:lvlText w:val="•"/>
      <w:lvlJc w:val="left"/>
      <w:pPr>
        <w:ind w:left="8659" w:hanging="437"/>
      </w:pPr>
      <w:rPr>
        <w:lang w:val="ru-RU" w:eastAsia="en-US" w:bidi="ar-SA"/>
      </w:rPr>
    </w:lvl>
  </w:abstractNum>
  <w:abstractNum w:abstractNumId="4">
    <w:nsid w:val="3BE50C15"/>
    <w:multiLevelType w:val="multilevel"/>
    <w:tmpl w:val="D7243AE8"/>
    <w:lvl w:ilvl="0">
      <w:start w:val="3"/>
      <w:numFmt w:val="decimal"/>
      <w:lvlText w:val="%1"/>
      <w:lvlJc w:val="left"/>
      <w:pPr>
        <w:ind w:left="3186" w:hanging="34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6" w:hanging="341"/>
      </w:pPr>
      <w:rPr>
        <w:rFonts w:ascii="Times New Roman" w:eastAsia="Times New Roman" w:hAnsi="Times New Roman" w:cs="Times New Roman" w:hint="default"/>
        <w:b/>
        <w:bCs/>
        <w:spacing w:val="1"/>
        <w:w w:val="90"/>
        <w:sz w:val="22"/>
        <w:szCs w:val="22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310" w:hanging="851"/>
      </w:pPr>
      <w:rPr>
        <w:rFonts w:ascii="Times New Roman" w:eastAsia="Times New Roman" w:hAnsi="Times New Roman" w:cs="Times New Roman" w:hint="default"/>
        <w:spacing w:val="-2"/>
        <w:w w:val="83"/>
        <w:position w:val="1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860" w:hanging="85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701" w:hanging="85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541" w:hanging="85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382" w:hanging="85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222" w:hanging="85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063" w:hanging="851"/>
      </w:pPr>
      <w:rPr>
        <w:lang w:val="ru-RU" w:eastAsia="en-US" w:bidi="ar-SA"/>
      </w:rPr>
    </w:lvl>
  </w:abstractNum>
  <w:abstractNum w:abstractNumId="5">
    <w:nsid w:val="6D27523C"/>
    <w:multiLevelType w:val="hybridMultilevel"/>
    <w:tmpl w:val="2026B508"/>
    <w:lvl w:ilvl="0" w:tplc="8BBC298C">
      <w:start w:val="1"/>
      <w:numFmt w:val="decimal"/>
      <w:lvlText w:val="%1)"/>
      <w:lvlJc w:val="left"/>
      <w:pPr>
        <w:ind w:left="746" w:hanging="4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D6CCA6E">
      <w:start w:val="1"/>
      <w:numFmt w:val="decimal"/>
      <w:lvlText w:val="%2)"/>
      <w:lvlJc w:val="left"/>
      <w:pPr>
        <w:ind w:left="310" w:hanging="85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 w:tplc="61708028">
      <w:numFmt w:val="bullet"/>
      <w:lvlText w:val="•"/>
      <w:lvlJc w:val="left"/>
      <w:pPr>
        <w:ind w:left="1851" w:hanging="851"/>
      </w:pPr>
      <w:rPr>
        <w:lang w:val="ru-RU" w:eastAsia="en-US" w:bidi="ar-SA"/>
      </w:rPr>
    </w:lvl>
    <w:lvl w:ilvl="3" w:tplc="19B0C07A">
      <w:numFmt w:val="bullet"/>
      <w:lvlText w:val="•"/>
      <w:lvlJc w:val="left"/>
      <w:pPr>
        <w:ind w:left="2963" w:hanging="851"/>
      </w:pPr>
      <w:rPr>
        <w:lang w:val="ru-RU" w:eastAsia="en-US" w:bidi="ar-SA"/>
      </w:rPr>
    </w:lvl>
    <w:lvl w:ilvl="4" w:tplc="BB8C963E">
      <w:numFmt w:val="bullet"/>
      <w:lvlText w:val="•"/>
      <w:lvlJc w:val="left"/>
      <w:pPr>
        <w:ind w:left="4074" w:hanging="851"/>
      </w:pPr>
      <w:rPr>
        <w:lang w:val="ru-RU" w:eastAsia="en-US" w:bidi="ar-SA"/>
      </w:rPr>
    </w:lvl>
    <w:lvl w:ilvl="5" w:tplc="6ADE5B66">
      <w:numFmt w:val="bullet"/>
      <w:lvlText w:val="•"/>
      <w:lvlJc w:val="left"/>
      <w:pPr>
        <w:ind w:left="5186" w:hanging="851"/>
      </w:pPr>
      <w:rPr>
        <w:lang w:val="ru-RU" w:eastAsia="en-US" w:bidi="ar-SA"/>
      </w:rPr>
    </w:lvl>
    <w:lvl w:ilvl="6" w:tplc="B9C44304">
      <w:numFmt w:val="bullet"/>
      <w:lvlText w:val="•"/>
      <w:lvlJc w:val="left"/>
      <w:pPr>
        <w:ind w:left="6297" w:hanging="851"/>
      </w:pPr>
      <w:rPr>
        <w:lang w:val="ru-RU" w:eastAsia="en-US" w:bidi="ar-SA"/>
      </w:rPr>
    </w:lvl>
    <w:lvl w:ilvl="7" w:tplc="6AF23CE4">
      <w:numFmt w:val="bullet"/>
      <w:lvlText w:val="•"/>
      <w:lvlJc w:val="left"/>
      <w:pPr>
        <w:ind w:left="7409" w:hanging="851"/>
      </w:pPr>
      <w:rPr>
        <w:lang w:val="ru-RU" w:eastAsia="en-US" w:bidi="ar-SA"/>
      </w:rPr>
    </w:lvl>
    <w:lvl w:ilvl="8" w:tplc="7CBE09F0">
      <w:numFmt w:val="bullet"/>
      <w:lvlText w:val="•"/>
      <w:lvlJc w:val="left"/>
      <w:pPr>
        <w:ind w:left="8520" w:hanging="851"/>
      </w:pPr>
      <w:rPr>
        <w:lang w:val="ru-RU" w:eastAsia="en-US" w:bidi="ar-SA"/>
      </w:rPr>
    </w:lvl>
  </w:abstractNum>
  <w:abstractNum w:abstractNumId="6">
    <w:nsid w:val="73135EF1"/>
    <w:multiLevelType w:val="hybridMultilevel"/>
    <w:tmpl w:val="4218DE34"/>
    <w:lvl w:ilvl="0" w:tplc="29842FF4">
      <w:start w:val="1"/>
      <w:numFmt w:val="decimal"/>
      <w:lvlText w:val="%1)"/>
      <w:lvlJc w:val="left"/>
      <w:pPr>
        <w:ind w:left="310" w:hanging="8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43AF99C">
      <w:numFmt w:val="bullet"/>
      <w:lvlText w:val="•"/>
      <w:lvlJc w:val="left"/>
      <w:pPr>
        <w:ind w:left="1362" w:hanging="851"/>
      </w:pPr>
      <w:rPr>
        <w:lang w:val="ru-RU" w:eastAsia="en-US" w:bidi="ar-SA"/>
      </w:rPr>
    </w:lvl>
    <w:lvl w:ilvl="2" w:tplc="8F5E9296">
      <w:numFmt w:val="bullet"/>
      <w:lvlText w:val="•"/>
      <w:lvlJc w:val="left"/>
      <w:pPr>
        <w:ind w:left="2404" w:hanging="851"/>
      </w:pPr>
      <w:rPr>
        <w:lang w:val="ru-RU" w:eastAsia="en-US" w:bidi="ar-SA"/>
      </w:rPr>
    </w:lvl>
    <w:lvl w:ilvl="3" w:tplc="29AE4EAC">
      <w:numFmt w:val="bullet"/>
      <w:lvlText w:val="•"/>
      <w:lvlJc w:val="left"/>
      <w:pPr>
        <w:ind w:left="3447" w:hanging="851"/>
      </w:pPr>
      <w:rPr>
        <w:lang w:val="ru-RU" w:eastAsia="en-US" w:bidi="ar-SA"/>
      </w:rPr>
    </w:lvl>
    <w:lvl w:ilvl="4" w:tplc="A5A067F8">
      <w:numFmt w:val="bullet"/>
      <w:lvlText w:val="•"/>
      <w:lvlJc w:val="left"/>
      <w:pPr>
        <w:ind w:left="4489" w:hanging="851"/>
      </w:pPr>
      <w:rPr>
        <w:lang w:val="ru-RU" w:eastAsia="en-US" w:bidi="ar-SA"/>
      </w:rPr>
    </w:lvl>
    <w:lvl w:ilvl="5" w:tplc="2E54A89A">
      <w:numFmt w:val="bullet"/>
      <w:lvlText w:val="•"/>
      <w:lvlJc w:val="left"/>
      <w:pPr>
        <w:ind w:left="5532" w:hanging="851"/>
      </w:pPr>
      <w:rPr>
        <w:lang w:val="ru-RU" w:eastAsia="en-US" w:bidi="ar-SA"/>
      </w:rPr>
    </w:lvl>
    <w:lvl w:ilvl="6" w:tplc="B04E45EC">
      <w:numFmt w:val="bullet"/>
      <w:lvlText w:val="•"/>
      <w:lvlJc w:val="left"/>
      <w:pPr>
        <w:ind w:left="6574" w:hanging="851"/>
      </w:pPr>
      <w:rPr>
        <w:lang w:val="ru-RU" w:eastAsia="en-US" w:bidi="ar-SA"/>
      </w:rPr>
    </w:lvl>
    <w:lvl w:ilvl="7" w:tplc="BF68A6B4">
      <w:numFmt w:val="bullet"/>
      <w:lvlText w:val="•"/>
      <w:lvlJc w:val="left"/>
      <w:pPr>
        <w:ind w:left="7616" w:hanging="851"/>
      </w:pPr>
      <w:rPr>
        <w:lang w:val="ru-RU" w:eastAsia="en-US" w:bidi="ar-SA"/>
      </w:rPr>
    </w:lvl>
    <w:lvl w:ilvl="8" w:tplc="C5029378">
      <w:numFmt w:val="bullet"/>
      <w:lvlText w:val="•"/>
      <w:lvlJc w:val="left"/>
      <w:pPr>
        <w:ind w:left="8659" w:hanging="851"/>
      </w:pPr>
      <w:rPr>
        <w:lang w:val="ru-RU" w:eastAsia="en-US" w:bidi="ar-SA"/>
      </w:rPr>
    </w:lvl>
  </w:abstractNum>
  <w:abstractNum w:abstractNumId="7">
    <w:nsid w:val="77BB1E91"/>
    <w:multiLevelType w:val="hybridMultilevel"/>
    <w:tmpl w:val="CD06DFE6"/>
    <w:lvl w:ilvl="0" w:tplc="05A01BB4">
      <w:start w:val="1"/>
      <w:numFmt w:val="decimal"/>
      <w:lvlText w:val="%1)"/>
      <w:lvlJc w:val="left"/>
      <w:pPr>
        <w:ind w:left="310" w:hanging="39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F1EE58C">
      <w:numFmt w:val="bullet"/>
      <w:lvlText w:val="•"/>
      <w:lvlJc w:val="left"/>
      <w:pPr>
        <w:ind w:left="2900" w:hanging="394"/>
      </w:pPr>
      <w:rPr>
        <w:lang w:val="ru-RU" w:eastAsia="en-US" w:bidi="ar-SA"/>
      </w:rPr>
    </w:lvl>
    <w:lvl w:ilvl="2" w:tplc="CD5AA5F6">
      <w:numFmt w:val="bullet"/>
      <w:lvlText w:val="•"/>
      <w:lvlJc w:val="left"/>
      <w:pPr>
        <w:ind w:left="3771" w:hanging="394"/>
      </w:pPr>
      <w:rPr>
        <w:lang w:val="ru-RU" w:eastAsia="en-US" w:bidi="ar-SA"/>
      </w:rPr>
    </w:lvl>
    <w:lvl w:ilvl="3" w:tplc="57942D3E">
      <w:numFmt w:val="bullet"/>
      <w:lvlText w:val="•"/>
      <w:lvlJc w:val="left"/>
      <w:pPr>
        <w:ind w:left="4643" w:hanging="394"/>
      </w:pPr>
      <w:rPr>
        <w:lang w:val="ru-RU" w:eastAsia="en-US" w:bidi="ar-SA"/>
      </w:rPr>
    </w:lvl>
    <w:lvl w:ilvl="4" w:tplc="F12007A0">
      <w:numFmt w:val="bullet"/>
      <w:lvlText w:val="•"/>
      <w:lvlJc w:val="left"/>
      <w:pPr>
        <w:ind w:left="5514" w:hanging="394"/>
      </w:pPr>
      <w:rPr>
        <w:lang w:val="ru-RU" w:eastAsia="en-US" w:bidi="ar-SA"/>
      </w:rPr>
    </w:lvl>
    <w:lvl w:ilvl="5" w:tplc="F2C87F3C">
      <w:numFmt w:val="bullet"/>
      <w:lvlText w:val="•"/>
      <w:lvlJc w:val="left"/>
      <w:pPr>
        <w:ind w:left="6386" w:hanging="394"/>
      </w:pPr>
      <w:rPr>
        <w:lang w:val="ru-RU" w:eastAsia="en-US" w:bidi="ar-SA"/>
      </w:rPr>
    </w:lvl>
    <w:lvl w:ilvl="6" w:tplc="A3FC73A2">
      <w:numFmt w:val="bullet"/>
      <w:lvlText w:val="•"/>
      <w:lvlJc w:val="left"/>
      <w:pPr>
        <w:ind w:left="7257" w:hanging="394"/>
      </w:pPr>
      <w:rPr>
        <w:lang w:val="ru-RU" w:eastAsia="en-US" w:bidi="ar-SA"/>
      </w:rPr>
    </w:lvl>
    <w:lvl w:ilvl="7" w:tplc="7A6E69FA">
      <w:numFmt w:val="bullet"/>
      <w:lvlText w:val="•"/>
      <w:lvlJc w:val="left"/>
      <w:pPr>
        <w:ind w:left="8129" w:hanging="394"/>
      </w:pPr>
      <w:rPr>
        <w:lang w:val="ru-RU" w:eastAsia="en-US" w:bidi="ar-SA"/>
      </w:rPr>
    </w:lvl>
    <w:lvl w:ilvl="8" w:tplc="08002A90">
      <w:numFmt w:val="bullet"/>
      <w:lvlText w:val="•"/>
      <w:lvlJc w:val="left"/>
      <w:pPr>
        <w:ind w:left="9000" w:hanging="394"/>
      </w:pPr>
      <w:rPr>
        <w:lang w:val="ru-RU" w:eastAsia="en-US" w:bidi="ar-SA"/>
      </w:rPr>
    </w:lvl>
  </w:abstractNum>
  <w:num w:numId="1">
    <w:abstractNumId w:val="4"/>
  </w:num>
  <w:num w:numId="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"/>
  </w:num>
  <w:num w:numId="1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7"/>
  </w:num>
  <w:num w:numId="1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845"/>
    <w:rsid w:val="00285B93"/>
    <w:rsid w:val="00B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D974E-0A28-403C-83AD-75A481C3D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F58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F5845"/>
    <w:pPr>
      <w:ind w:left="847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rsid w:val="00BF5845"/>
    <w:pPr>
      <w:ind w:left="31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F584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semiHidden/>
    <w:rsid w:val="00BF584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unhideWhenUsed/>
    <w:qFormat/>
    <w:rsid w:val="00BF5845"/>
    <w:pPr>
      <w:ind w:left="31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F584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BF5845"/>
    <w:pPr>
      <w:ind w:left="670" w:hanging="361"/>
    </w:pPr>
  </w:style>
  <w:style w:type="paragraph" w:customStyle="1" w:styleId="TableParagraph">
    <w:name w:val="Table Paragraph"/>
    <w:basedOn w:val="a"/>
    <w:uiPriority w:val="1"/>
    <w:qFormat/>
    <w:rsid w:val="00BF5845"/>
    <w:pPr>
      <w:ind w:left="110"/>
    </w:pPr>
  </w:style>
  <w:style w:type="table" w:customStyle="1" w:styleId="TableNormal">
    <w:name w:val="Table Normal"/>
    <w:uiPriority w:val="2"/>
    <w:semiHidden/>
    <w:qFormat/>
    <w:rsid w:val="00BF584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1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21</Pages>
  <Words>2897</Words>
  <Characters>16514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1</cp:revision>
  <dcterms:created xsi:type="dcterms:W3CDTF">2023-09-22T06:55:00Z</dcterms:created>
  <dcterms:modified xsi:type="dcterms:W3CDTF">2023-09-22T07:00:00Z</dcterms:modified>
</cp:coreProperties>
</file>